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ED9" w:rsidRPr="00FF5EE2" w:rsidRDefault="00AB0ED9" w:rsidP="00AB0E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F5EE2">
        <w:rPr>
          <w:rFonts w:ascii="Times New Roman" w:hAnsi="Times New Roman" w:cs="Times New Roman"/>
          <w:b/>
          <w:sz w:val="24"/>
          <w:szCs w:val="24"/>
          <w:lang w:val="kk-KZ"/>
        </w:rPr>
        <w:t xml:space="preserve">Құрастырушы: </w:t>
      </w:r>
      <w:r w:rsidRPr="00FF5EE2">
        <w:rPr>
          <w:rFonts w:ascii="Times New Roman" w:hAnsi="Times New Roman" w:cs="Times New Roman"/>
          <w:sz w:val="24"/>
          <w:szCs w:val="24"/>
          <w:lang w:val="kk-KZ"/>
        </w:rPr>
        <w:t>Тлеубергенова А.Ж. Алматы қаласы Алатау ауданы №181 жалпы білім беретін мектептің география пәнінің мұғалімі</w:t>
      </w:r>
    </w:p>
    <w:p w:rsidR="00AB0ED9" w:rsidRPr="00FF5EE2" w:rsidRDefault="00AB0ED9" w:rsidP="00AB0ED9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B0ED9" w:rsidRPr="00FF5EE2" w:rsidRDefault="00AB0ED9" w:rsidP="00AB0ED9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FF5EE2">
        <w:rPr>
          <w:rFonts w:ascii="Times New Roman" w:hAnsi="Times New Roman" w:cs="Times New Roman"/>
          <w:b/>
          <w:sz w:val="24"/>
          <w:szCs w:val="24"/>
          <w:lang w:val="kk-KZ"/>
        </w:rPr>
        <w:t>География</w:t>
      </w:r>
      <w:r w:rsidRPr="00FF5EE2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F5EE2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пәні бойынша 9 - сынып оқушысының өзіндік жұмысының жоспары</w:t>
      </w:r>
    </w:p>
    <w:p w:rsidR="00AB0ED9" w:rsidRPr="00FF5EE2" w:rsidRDefault="00AB0ED9" w:rsidP="00AB0ED9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F5EE2">
        <w:rPr>
          <w:rFonts w:ascii="Times New Roman" w:hAnsi="Times New Roman" w:cs="Times New Roman"/>
          <w:b/>
          <w:sz w:val="24"/>
          <w:szCs w:val="24"/>
          <w:lang w:val="kk-KZ"/>
        </w:rPr>
        <w:t>I тоқсан</w:t>
      </w:r>
    </w:p>
    <w:p w:rsidR="00AB0ED9" w:rsidRPr="00FF5EE2" w:rsidRDefault="00AB0ED9" w:rsidP="00AB0ED9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F5EE2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Сабақтың нөмірі: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2</w:t>
      </w:r>
    </w:p>
    <w:p w:rsidR="00AB0ED9" w:rsidRPr="00FF5EE2" w:rsidRDefault="00AB0ED9" w:rsidP="00AB0ED9">
      <w:pPr>
        <w:spacing w:after="0" w:line="240" w:lineRule="auto"/>
        <w:jc w:val="both"/>
        <w:rPr>
          <w:rFonts w:ascii="Times New Roman" w:eastAsia="Consolas" w:hAnsi="Times New Roman" w:cs="Times New Roman"/>
          <w:sz w:val="24"/>
          <w:szCs w:val="24"/>
          <w:lang w:val="kk-KZ"/>
        </w:rPr>
      </w:pPr>
      <w:r w:rsidRPr="00FF5EE2">
        <w:rPr>
          <w:rFonts w:ascii="Times New Roman" w:hAnsi="Times New Roman" w:cs="Times New Roman"/>
          <w:b/>
          <w:sz w:val="24"/>
          <w:szCs w:val="24"/>
          <w:lang w:val="kk-KZ"/>
        </w:rPr>
        <w:t>Сабақтың тақырыбы:</w:t>
      </w:r>
      <w:r w:rsidRPr="00FF5EE2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F5EE2">
        <w:rPr>
          <w:rFonts w:ascii="Times New Roman" w:eastAsia="Consolas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eastAsia="Consolas" w:hAnsi="Times New Roman" w:cs="Times New Roman"/>
          <w:sz w:val="24"/>
          <w:szCs w:val="24"/>
          <w:lang w:val="kk-KZ"/>
        </w:rPr>
        <w:t>География зерттеулердің қазіргі таңдағы өзекті мәселелері</w:t>
      </w:r>
    </w:p>
    <w:p w:rsidR="00AB0ED9" w:rsidRDefault="00AB0ED9" w:rsidP="00AB0ED9">
      <w:pPr>
        <w:pStyle w:val="Default"/>
        <w:rPr>
          <w:b/>
          <w:lang w:val="kk-KZ"/>
        </w:rPr>
      </w:pPr>
      <w:r w:rsidRPr="00FF5EE2">
        <w:rPr>
          <w:b/>
          <w:lang w:val="kk-KZ"/>
        </w:rPr>
        <w:t>Мақсаты</w:t>
      </w:r>
      <w:r>
        <w:rPr>
          <w:b/>
          <w:lang w:val="kk-KZ"/>
        </w:rPr>
        <w:t>:</w:t>
      </w:r>
      <w:r w:rsidRPr="00AB0ED9">
        <w:rPr>
          <w:sz w:val="23"/>
          <w:szCs w:val="23"/>
          <w:lang w:val="kk-KZ"/>
        </w:rPr>
        <w:t xml:space="preserve"> география ғылымының қазіргі </w:t>
      </w:r>
      <w:r>
        <w:rPr>
          <w:sz w:val="23"/>
          <w:szCs w:val="23"/>
          <w:lang w:val="kk-KZ"/>
        </w:rPr>
        <w:t>заманғы өзекті зерттеу проблема</w:t>
      </w:r>
      <w:r w:rsidRPr="00AB0ED9">
        <w:rPr>
          <w:sz w:val="23"/>
          <w:szCs w:val="23"/>
          <w:lang w:val="kk-KZ"/>
        </w:rPr>
        <w:t>ларын анықтайды;</w:t>
      </w:r>
    </w:p>
    <w:p w:rsidR="00AB0ED9" w:rsidRDefault="00AB0ED9" w:rsidP="00AB0ED9">
      <w:pPr>
        <w:pStyle w:val="Default"/>
        <w:rPr>
          <w:b/>
          <w:lang w:val="kk-KZ"/>
        </w:rPr>
      </w:pPr>
    </w:p>
    <w:p w:rsidR="00AB0ED9" w:rsidRDefault="00AB0ED9" w:rsidP="00AB0ED9">
      <w:pPr>
        <w:pStyle w:val="Default"/>
        <w:rPr>
          <w:lang w:val="kk-KZ"/>
        </w:rPr>
      </w:pPr>
      <w:r>
        <w:rPr>
          <w:lang w:val="kk-KZ"/>
        </w:rPr>
        <w:t>Қысқаша конспект</w:t>
      </w:r>
    </w:p>
    <w:p w:rsidR="00E01BFF" w:rsidRDefault="00E01BFF" w:rsidP="00E01BFF">
      <w:pPr>
        <w:pStyle w:val="Default"/>
        <w:jc w:val="both"/>
        <w:rPr>
          <w:lang w:val="kk-KZ"/>
        </w:rPr>
      </w:pPr>
      <w:r w:rsidRPr="00166373">
        <w:rPr>
          <w:b/>
          <w:lang w:val="kk-KZ"/>
        </w:rPr>
        <w:t>География</w:t>
      </w:r>
      <w:r>
        <w:rPr>
          <w:lang w:val="kk-KZ"/>
        </w:rPr>
        <w:t xml:space="preserve">-құрамына қоғамдық-гуманитарлық (экономикалық, әлеуметтік, саяси география, халықтар географиясы, еңбек ресурстары және туризм, демография мәселелері және т.б.) және жаратылыстану (климаттың өзгеруі, гидрология, геоморфология, ландшафтану, геоэкология мәселелері) салаларын біріктіретін жалғыз ғылыми пән. </w:t>
      </w:r>
    </w:p>
    <w:p w:rsidR="00E01BFF" w:rsidRDefault="00E01BFF" w:rsidP="00E01BFF">
      <w:pPr>
        <w:pStyle w:val="Default"/>
        <w:jc w:val="both"/>
        <w:rPr>
          <w:i/>
          <w:lang w:val="kk-KZ"/>
        </w:rPr>
      </w:pPr>
      <w:r w:rsidRPr="00166373">
        <w:rPr>
          <w:b/>
          <w:lang w:val="kk-KZ"/>
        </w:rPr>
        <w:t>Ең ірі географиялық ғылыми мекемелер</w:t>
      </w:r>
      <w:r>
        <w:rPr>
          <w:lang w:val="kk-KZ"/>
        </w:rPr>
        <w:t>-</w:t>
      </w:r>
      <w:r w:rsidRPr="00166373">
        <w:rPr>
          <w:i/>
          <w:lang w:val="kk-KZ"/>
        </w:rPr>
        <w:t>География институты,</w:t>
      </w:r>
      <w:r w:rsidR="003B506D" w:rsidRPr="00166373">
        <w:rPr>
          <w:i/>
          <w:lang w:val="kk-KZ"/>
        </w:rPr>
        <w:t xml:space="preserve"> Сейсмология институты,</w:t>
      </w:r>
      <w:r w:rsidRPr="00166373">
        <w:rPr>
          <w:i/>
          <w:lang w:val="kk-KZ"/>
        </w:rPr>
        <w:t xml:space="preserve"> Қазақстан Ұлттық Гидрометеорологиялық қызметі, Қазақ Географиялық қоғамы.</w:t>
      </w:r>
    </w:p>
    <w:p w:rsidR="004328F2" w:rsidRDefault="004328F2" w:rsidP="00E01BFF">
      <w:pPr>
        <w:pStyle w:val="Default"/>
        <w:jc w:val="both"/>
        <w:rPr>
          <w:lang w:val="kk-KZ"/>
        </w:rPr>
      </w:pPr>
      <w:r>
        <w:rPr>
          <w:i/>
          <w:lang w:val="kk-KZ"/>
        </w:rPr>
        <w:t>Кесте-1. Географиялық ғылыми мекемелердің құрлымы мен жұмыс істеу бағыттары</w:t>
      </w:r>
    </w:p>
    <w:p w:rsidR="006B2C57" w:rsidRDefault="006B2C57" w:rsidP="00E01BFF">
      <w:pPr>
        <w:pStyle w:val="Default"/>
        <w:jc w:val="both"/>
        <w:rPr>
          <w:lang w:val="kk-KZ"/>
        </w:rPr>
      </w:pPr>
    </w:p>
    <w:tbl>
      <w:tblPr>
        <w:tblStyle w:val="-31"/>
        <w:tblW w:w="0" w:type="auto"/>
        <w:tblInd w:w="-714" w:type="dxa"/>
        <w:tblLayout w:type="fixed"/>
        <w:tblLook w:val="04A0" w:firstRow="1" w:lastRow="0" w:firstColumn="1" w:lastColumn="0" w:noHBand="0" w:noVBand="1"/>
      </w:tblPr>
      <w:tblGrid>
        <w:gridCol w:w="2410"/>
        <w:gridCol w:w="4253"/>
        <w:gridCol w:w="3396"/>
      </w:tblGrid>
      <w:tr w:rsidR="00DC5044" w:rsidTr="001663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9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10" w:type="dxa"/>
            <w:tcBorders>
              <w:right w:val="single" w:sz="12" w:space="0" w:color="auto"/>
            </w:tcBorders>
          </w:tcPr>
          <w:p w:rsidR="00DC5044" w:rsidRPr="006B2C57" w:rsidRDefault="00DC5044" w:rsidP="006B2C57">
            <w:pPr>
              <w:pStyle w:val="Default"/>
              <w:jc w:val="both"/>
              <w:rPr>
                <w:lang w:val="kk-KZ"/>
              </w:rPr>
            </w:pPr>
            <w:r>
              <w:rPr>
                <w:lang w:val="kk-KZ"/>
              </w:rPr>
              <w:t>Ғылыми мекемелер</w:t>
            </w:r>
          </w:p>
        </w:tc>
        <w:tc>
          <w:tcPr>
            <w:tcW w:w="4253" w:type="dxa"/>
            <w:tcBorders>
              <w:left w:val="single" w:sz="12" w:space="0" w:color="auto"/>
            </w:tcBorders>
          </w:tcPr>
          <w:p w:rsidR="00DC5044" w:rsidRPr="00445704" w:rsidRDefault="00DC5044" w:rsidP="006B2C57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kk-KZ"/>
              </w:rPr>
            </w:pPr>
            <w:r w:rsidRPr="00445704">
              <w:rPr>
                <w:lang w:val="kk-KZ"/>
              </w:rPr>
              <w:t>Құрлымы</w:t>
            </w:r>
          </w:p>
        </w:tc>
        <w:tc>
          <w:tcPr>
            <w:tcW w:w="3396" w:type="dxa"/>
            <w:tcBorders>
              <w:left w:val="single" w:sz="12" w:space="0" w:color="auto"/>
            </w:tcBorders>
          </w:tcPr>
          <w:p w:rsidR="00DC5044" w:rsidRPr="00445704" w:rsidRDefault="00445704" w:rsidP="006B2C57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kk-KZ"/>
              </w:rPr>
            </w:pPr>
            <w:r w:rsidRPr="00445704">
              <w:rPr>
                <w:lang w:val="kk-KZ"/>
              </w:rPr>
              <w:t>Зерттеу жұмысының бағыттары</w:t>
            </w:r>
          </w:p>
        </w:tc>
      </w:tr>
      <w:tr w:rsidR="00DC5044" w:rsidTr="001663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right w:val="single" w:sz="12" w:space="0" w:color="auto"/>
            </w:tcBorders>
          </w:tcPr>
          <w:p w:rsidR="00DC5044" w:rsidRDefault="00DC5044" w:rsidP="006B2C57">
            <w:pPr>
              <w:pStyle w:val="Default"/>
              <w:jc w:val="both"/>
              <w:rPr>
                <w:lang w:val="kk-KZ"/>
              </w:rPr>
            </w:pPr>
            <w:r w:rsidRPr="006B2C57">
              <w:rPr>
                <w:lang w:val="kk-KZ"/>
              </w:rPr>
              <w:t>География институты</w:t>
            </w:r>
          </w:p>
        </w:tc>
        <w:tc>
          <w:tcPr>
            <w:tcW w:w="4253" w:type="dxa"/>
            <w:tcBorders>
              <w:left w:val="single" w:sz="12" w:space="0" w:color="auto"/>
            </w:tcBorders>
          </w:tcPr>
          <w:p w:rsidR="00DC5044" w:rsidRPr="00DC5044" w:rsidRDefault="00DC5044" w:rsidP="00DC5044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kk-KZ"/>
              </w:rPr>
            </w:pPr>
            <w:r w:rsidRPr="00DC5044">
              <w:rPr>
                <w:lang w:val="kk-KZ"/>
              </w:rPr>
              <w:t>1983 жылы Қазақ КСР ғылым академиясы құрамындағы секторы негізінде құрылған. 9 мамандандырылған лаборатория және 6 далалық ғылыми станционар (Тянь-Шань тауларында, Арал, Балқаш маңында) жұмыс жасайды.</w:t>
            </w:r>
          </w:p>
        </w:tc>
        <w:tc>
          <w:tcPr>
            <w:tcW w:w="3396" w:type="dxa"/>
            <w:tcBorders>
              <w:left w:val="single" w:sz="12" w:space="0" w:color="auto"/>
            </w:tcBorders>
          </w:tcPr>
          <w:p w:rsidR="00DC5044" w:rsidRDefault="00966F44" w:rsidP="00DC5044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kk-KZ"/>
              </w:rPr>
            </w:pPr>
            <w:r>
              <w:rPr>
                <w:lang w:val="kk-KZ"/>
              </w:rPr>
              <w:t xml:space="preserve">-Қауіпті, апатты құбылыстар кезінде </w:t>
            </w:r>
            <w:r w:rsidR="00C7535E">
              <w:rPr>
                <w:lang w:val="kk-KZ"/>
              </w:rPr>
              <w:t>әлеуметтік-экономикалық нысандардың қауіпсіздігін қамтамасыз ету.</w:t>
            </w:r>
          </w:p>
          <w:p w:rsidR="00C7535E" w:rsidRDefault="00C7535E" w:rsidP="00DC5044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kk-KZ"/>
              </w:rPr>
            </w:pPr>
            <w:r>
              <w:rPr>
                <w:lang w:val="kk-KZ"/>
              </w:rPr>
              <w:t>-Криосфера зонасының құрамдас бөліктеріне бақылау жасау;</w:t>
            </w:r>
          </w:p>
          <w:p w:rsidR="00C7535E" w:rsidRDefault="00C7535E" w:rsidP="00DC5044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kk-KZ"/>
              </w:rPr>
            </w:pPr>
            <w:r>
              <w:rPr>
                <w:lang w:val="kk-KZ"/>
              </w:rPr>
              <w:t>-атласты картографиялау мәселелері;</w:t>
            </w:r>
          </w:p>
          <w:p w:rsidR="00C7535E" w:rsidRPr="00DC5044" w:rsidRDefault="00C7535E" w:rsidP="00DC5044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kk-KZ"/>
              </w:rPr>
            </w:pPr>
            <w:r>
              <w:rPr>
                <w:lang w:val="kk-KZ"/>
              </w:rPr>
              <w:t>-мұнай-газ игерумен байланысты практикалық бағыттағы жұмыстар</w:t>
            </w:r>
          </w:p>
        </w:tc>
      </w:tr>
      <w:tr w:rsidR="00DC5044" w:rsidRPr="00AE01AF" w:rsidTr="00166373">
        <w:trPr>
          <w:trHeight w:val="16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right w:val="single" w:sz="12" w:space="0" w:color="auto"/>
            </w:tcBorders>
          </w:tcPr>
          <w:p w:rsidR="00DC5044" w:rsidRDefault="00DC5044" w:rsidP="006B2C57">
            <w:pPr>
              <w:pStyle w:val="Default"/>
              <w:jc w:val="both"/>
              <w:rPr>
                <w:lang w:val="kk-KZ"/>
              </w:rPr>
            </w:pPr>
            <w:r w:rsidRPr="006B2C57">
              <w:rPr>
                <w:lang w:val="kk-KZ"/>
              </w:rPr>
              <w:t>Қазақстан Ұлттық Гидрометеорологиялық қызметі</w:t>
            </w:r>
          </w:p>
        </w:tc>
        <w:tc>
          <w:tcPr>
            <w:tcW w:w="4253" w:type="dxa"/>
            <w:tcBorders>
              <w:left w:val="single" w:sz="12" w:space="0" w:color="auto"/>
            </w:tcBorders>
          </w:tcPr>
          <w:p w:rsidR="00DC5044" w:rsidRPr="006B2C57" w:rsidRDefault="00DC5044" w:rsidP="006B2C57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kk-KZ"/>
              </w:rPr>
            </w:pPr>
            <w:r w:rsidRPr="006B2C57">
              <w:rPr>
                <w:lang w:val="kk-KZ"/>
              </w:rPr>
              <w:t>1922 жылдың қаңтар айында құрылды. «Қазгидромет» құрамына Қазақстан Республикасының әр облысындағы және Алматы, Нұр-Сұлтан қалаларындағы 15 филиал кіреді. Еліміздегі желі 328 метеостансыдан тұрады, олардың 83-і халықаралық мәртебеге ие және жаһандық желі құрамында</w:t>
            </w:r>
          </w:p>
        </w:tc>
        <w:tc>
          <w:tcPr>
            <w:tcW w:w="3396" w:type="dxa"/>
            <w:tcBorders>
              <w:left w:val="single" w:sz="12" w:space="0" w:color="auto"/>
            </w:tcBorders>
          </w:tcPr>
          <w:p w:rsidR="00DC5044" w:rsidRDefault="00445704" w:rsidP="006B2C57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kk-KZ"/>
              </w:rPr>
            </w:pPr>
            <w:r>
              <w:rPr>
                <w:lang w:val="kk-KZ"/>
              </w:rPr>
              <w:t>-география саласындағы өндіріс пен ғылымның тоғысуын ұйымдастыру;</w:t>
            </w:r>
          </w:p>
          <w:p w:rsidR="00445704" w:rsidRDefault="00445704" w:rsidP="006B2C57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kk-KZ"/>
              </w:rPr>
            </w:pPr>
            <w:r>
              <w:rPr>
                <w:lang w:val="kk-KZ"/>
              </w:rPr>
              <w:t>-түрлі ведомстволар жүргізетін география саласындағы ғылыми зерттеу жұмыстарына бағдар көрсету;</w:t>
            </w:r>
          </w:p>
          <w:p w:rsidR="006A7534" w:rsidRDefault="00445704" w:rsidP="006A7534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02122"/>
                <w:shd w:val="clear" w:color="auto" w:fill="FFFFFF"/>
                <w:lang w:val="kk-KZ"/>
              </w:rPr>
            </w:pPr>
            <w:r>
              <w:rPr>
                <w:lang w:val="kk-KZ"/>
              </w:rPr>
              <w:t>-</w:t>
            </w:r>
            <w:r w:rsidR="006A7534">
              <w:rPr>
                <w:color w:val="202122"/>
                <w:shd w:val="clear" w:color="auto" w:fill="FFFFFF"/>
                <w:lang w:val="kk-KZ"/>
              </w:rPr>
              <w:t>-Отандық география тарихын зерттеу, таныту;</w:t>
            </w:r>
          </w:p>
          <w:p w:rsidR="00445704" w:rsidRPr="006B2C57" w:rsidRDefault="006A7534" w:rsidP="006A7534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kk-KZ"/>
              </w:rPr>
            </w:pPr>
            <w:r>
              <w:rPr>
                <w:color w:val="202122"/>
                <w:shd w:val="clear" w:color="auto" w:fill="FFFFFF"/>
                <w:lang w:val="kk-KZ"/>
              </w:rPr>
              <w:t>-География ғылымы саласындағы жетістіктерді насихаттау</w:t>
            </w:r>
          </w:p>
        </w:tc>
      </w:tr>
      <w:tr w:rsidR="00DC5044" w:rsidTr="001663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right w:val="single" w:sz="12" w:space="0" w:color="auto"/>
            </w:tcBorders>
          </w:tcPr>
          <w:p w:rsidR="00DC5044" w:rsidRDefault="00DC5044" w:rsidP="006B2C57">
            <w:pPr>
              <w:pStyle w:val="Default"/>
              <w:jc w:val="both"/>
              <w:rPr>
                <w:lang w:val="kk-KZ"/>
              </w:rPr>
            </w:pPr>
            <w:r w:rsidRPr="006B2C57">
              <w:rPr>
                <w:lang w:val="kk-KZ"/>
              </w:rPr>
              <w:t>Сейсмология институты</w:t>
            </w:r>
          </w:p>
        </w:tc>
        <w:tc>
          <w:tcPr>
            <w:tcW w:w="4253" w:type="dxa"/>
            <w:tcBorders>
              <w:left w:val="single" w:sz="12" w:space="0" w:color="auto"/>
            </w:tcBorders>
          </w:tcPr>
          <w:p w:rsidR="00DC5044" w:rsidRDefault="00DC5044" w:rsidP="00DC5044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kk-KZ"/>
              </w:rPr>
            </w:pPr>
            <w:r w:rsidRPr="006B2C57">
              <w:rPr>
                <w:color w:val="202122"/>
                <w:shd w:val="clear" w:color="auto" w:fill="FFFFFF"/>
              </w:rPr>
              <w:t>1976 жылы Геология ғылымдар институты мен Математика және механика институтының бірқатар лабораториялары негізінде </w:t>
            </w:r>
            <w:r w:rsidRPr="006B2C57">
              <w:t>Сейсмология институты</w:t>
            </w:r>
            <w:r w:rsidRPr="006B2C57">
              <w:rPr>
                <w:color w:val="202122"/>
                <w:shd w:val="clear" w:color="auto" w:fill="FFFFFF"/>
              </w:rPr>
              <w:t xml:space="preserve"> ұйымдастырылады. Қазіргі </w:t>
            </w:r>
            <w:r w:rsidRPr="006B2C57">
              <w:rPr>
                <w:color w:val="202122"/>
                <w:shd w:val="clear" w:color="auto" w:fill="FFFFFF"/>
              </w:rPr>
              <w:lastRenderedPageBreak/>
              <w:t>уақытта институт құрамында сейсмологияның негізгі мәселелері бойынша іргелі зерттеулер жүргізетін 6 ғылыми лаборатория </w:t>
            </w:r>
            <w:r>
              <w:rPr>
                <w:color w:val="202122"/>
                <w:shd w:val="clear" w:color="auto" w:fill="FFFFFF"/>
                <w:lang w:val="kk-KZ"/>
              </w:rPr>
              <w:t> және физи</w:t>
            </w:r>
            <w:r w:rsidRPr="006B2C57">
              <w:rPr>
                <w:color w:val="202122"/>
                <w:shd w:val="clear" w:color="auto" w:fill="FFFFFF"/>
                <w:lang w:val="kk-KZ"/>
              </w:rPr>
              <w:t>калық процестер мен табиғат құбылыстарының мониторингін жүзеге асыратын сейсмологиялық әдістемелік-тәжірибелік экспедиция жұмыс істейді.</w:t>
            </w:r>
          </w:p>
        </w:tc>
        <w:tc>
          <w:tcPr>
            <w:tcW w:w="3396" w:type="dxa"/>
            <w:tcBorders>
              <w:left w:val="single" w:sz="12" w:space="0" w:color="auto"/>
            </w:tcBorders>
          </w:tcPr>
          <w:p w:rsidR="00DC5044" w:rsidRDefault="00445704" w:rsidP="00DC5044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02122"/>
                <w:shd w:val="clear" w:color="auto" w:fill="FFFFFF"/>
                <w:lang w:val="kk-KZ"/>
              </w:rPr>
            </w:pPr>
            <w:r>
              <w:rPr>
                <w:color w:val="202122"/>
                <w:shd w:val="clear" w:color="auto" w:fill="FFFFFF"/>
                <w:lang w:val="kk-KZ"/>
              </w:rPr>
              <w:lastRenderedPageBreak/>
              <w:t>-жердің ішкі құрылымы мен жер сілкінісі физикасын зерттеу;</w:t>
            </w:r>
          </w:p>
          <w:p w:rsidR="00445704" w:rsidRDefault="00445704" w:rsidP="00DC5044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02122"/>
                <w:shd w:val="clear" w:color="auto" w:fill="FFFFFF"/>
                <w:lang w:val="kk-KZ"/>
              </w:rPr>
            </w:pPr>
            <w:r>
              <w:rPr>
                <w:color w:val="202122"/>
                <w:shd w:val="clear" w:color="auto" w:fill="FFFFFF"/>
                <w:lang w:val="kk-KZ"/>
              </w:rPr>
              <w:t>-сейсмикалық режим мен сейсмикалық қауіпті бағалауды зерттеу;</w:t>
            </w:r>
          </w:p>
          <w:p w:rsidR="00445704" w:rsidRDefault="00445704" w:rsidP="00445704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02122"/>
                <w:shd w:val="clear" w:color="auto" w:fill="FFFFFF"/>
                <w:lang w:val="kk-KZ"/>
              </w:rPr>
            </w:pPr>
            <w:r>
              <w:rPr>
                <w:color w:val="202122"/>
                <w:shd w:val="clear" w:color="auto" w:fill="FFFFFF"/>
                <w:lang w:val="kk-KZ"/>
              </w:rPr>
              <w:lastRenderedPageBreak/>
              <w:t>-аумақты жалпы, микросейсмикалық аудандастыру;</w:t>
            </w:r>
          </w:p>
          <w:p w:rsidR="00445704" w:rsidRPr="00445704" w:rsidRDefault="00445704" w:rsidP="00445704">
            <w:pPr>
              <w:pStyle w:val="Defaul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02122"/>
                <w:shd w:val="clear" w:color="auto" w:fill="FFFFFF"/>
                <w:lang w:val="kk-KZ"/>
              </w:rPr>
            </w:pPr>
          </w:p>
        </w:tc>
      </w:tr>
      <w:tr w:rsidR="00DC5044" w:rsidTr="00166373">
        <w:trPr>
          <w:trHeight w:val="1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right w:val="single" w:sz="12" w:space="0" w:color="auto"/>
            </w:tcBorders>
          </w:tcPr>
          <w:p w:rsidR="00DC5044" w:rsidRDefault="00DC5044" w:rsidP="006B2C57">
            <w:pPr>
              <w:pStyle w:val="Default"/>
              <w:jc w:val="both"/>
              <w:rPr>
                <w:lang w:val="kk-KZ"/>
              </w:rPr>
            </w:pPr>
            <w:r w:rsidRPr="006B2C57">
              <w:rPr>
                <w:lang w:val="kk-KZ"/>
              </w:rPr>
              <w:lastRenderedPageBreak/>
              <w:t>Қазақ Географиялық қоғамы</w:t>
            </w:r>
          </w:p>
        </w:tc>
        <w:tc>
          <w:tcPr>
            <w:tcW w:w="4253" w:type="dxa"/>
            <w:tcBorders>
              <w:left w:val="single" w:sz="12" w:space="0" w:color="auto"/>
            </w:tcBorders>
          </w:tcPr>
          <w:p w:rsidR="00DC5044" w:rsidRDefault="00DC5044" w:rsidP="006B2C57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kk-KZ"/>
              </w:rPr>
            </w:pPr>
            <w:r w:rsidRPr="006B2C57">
              <w:rPr>
                <w:lang w:val="kk-KZ"/>
              </w:rPr>
              <w:t>1902 жылы Верный қаласында Орыс география қоғамының бөлімшесі ретінде құрылды.1939 жылы КСРО ҒА құрамында Бүкілкеңестік Географиялық қоғамының Қазақ Филиалы ұйымдастырылды, ал 1968 жылы Қазақ Географиялық қоғамы мәртебесін алды.</w:t>
            </w:r>
          </w:p>
        </w:tc>
        <w:tc>
          <w:tcPr>
            <w:tcW w:w="3396" w:type="dxa"/>
            <w:tcBorders>
              <w:left w:val="single" w:sz="12" w:space="0" w:color="auto"/>
            </w:tcBorders>
          </w:tcPr>
          <w:p w:rsidR="00DC5044" w:rsidRDefault="00B8653F" w:rsidP="006B2C57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kk-KZ"/>
              </w:rPr>
            </w:pPr>
            <w:r>
              <w:rPr>
                <w:lang w:val="kk-KZ"/>
              </w:rPr>
              <w:t>-Халықаралық географиялық еңбек бөлінісі мен геосаясаттың халықаралық жүйесіне ену;</w:t>
            </w:r>
          </w:p>
          <w:p w:rsidR="00B8653F" w:rsidRDefault="00B8653F" w:rsidP="006B2C57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kk-KZ"/>
              </w:rPr>
            </w:pPr>
            <w:r>
              <w:rPr>
                <w:lang w:val="kk-KZ"/>
              </w:rPr>
              <w:t>-Экологиялық мәселелерді шешу;</w:t>
            </w:r>
          </w:p>
          <w:p w:rsidR="00B8653F" w:rsidRPr="006B2C57" w:rsidRDefault="00B8653F" w:rsidP="006B2C57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kk-KZ"/>
              </w:rPr>
            </w:pPr>
          </w:p>
        </w:tc>
      </w:tr>
    </w:tbl>
    <w:p w:rsidR="003B506D" w:rsidRPr="004328F2" w:rsidRDefault="003B506D" w:rsidP="00E01BFF">
      <w:pPr>
        <w:pStyle w:val="Default"/>
        <w:jc w:val="both"/>
        <w:rPr>
          <w:i/>
          <w:lang w:val="kk-KZ"/>
        </w:rPr>
      </w:pPr>
    </w:p>
    <w:p w:rsidR="003B506D" w:rsidRDefault="004328F2" w:rsidP="00E01BFF">
      <w:pPr>
        <w:pStyle w:val="Default"/>
        <w:jc w:val="both"/>
        <w:rPr>
          <w:i/>
          <w:lang w:val="kk-KZ"/>
        </w:rPr>
      </w:pPr>
      <w:r w:rsidRPr="004328F2">
        <w:rPr>
          <w:i/>
          <w:lang w:val="kk-KZ"/>
        </w:rPr>
        <w:t>Кесте-2.</w:t>
      </w:r>
      <w:r>
        <w:rPr>
          <w:i/>
          <w:lang w:val="kk-KZ"/>
        </w:rPr>
        <w:t xml:space="preserve"> Қазіргі кезеңдегі зерттеу жұмыстарының негізгі бағыттары</w:t>
      </w:r>
    </w:p>
    <w:p w:rsidR="004328F2" w:rsidRPr="004328F2" w:rsidRDefault="004328F2" w:rsidP="00E01BFF">
      <w:pPr>
        <w:pStyle w:val="Default"/>
        <w:jc w:val="both"/>
        <w:rPr>
          <w:i/>
          <w:lang w:val="kk-KZ"/>
        </w:rPr>
      </w:pPr>
    </w:p>
    <w:p w:rsidR="00850678" w:rsidRPr="003B506D" w:rsidRDefault="00265152" w:rsidP="00E01BFF">
      <w:pPr>
        <w:pStyle w:val="Default"/>
        <w:jc w:val="both"/>
        <w:rPr>
          <w:lang w:val="kk-KZ"/>
        </w:rPr>
      </w:pPr>
      <w:r>
        <w:rPr>
          <w:noProof/>
          <w:lang w:eastAsia="ru-RU"/>
        </w:rPr>
        <w:drawing>
          <wp:inline distT="0" distB="0" distL="0" distR="0">
            <wp:extent cx="6050280" cy="2659380"/>
            <wp:effectExtent l="0" t="38100" r="0" b="45720"/>
            <wp:docPr id="3" name="Схема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AB0ED9" w:rsidRDefault="00AB0ED9" w:rsidP="00AB0ED9">
      <w:pPr>
        <w:pStyle w:val="Default"/>
        <w:rPr>
          <w:lang w:val="kk-KZ"/>
        </w:rPr>
      </w:pPr>
    </w:p>
    <w:p w:rsidR="00AB0ED9" w:rsidRPr="00FF5EE2" w:rsidRDefault="00AB0ED9" w:rsidP="00AB0ED9">
      <w:pPr>
        <w:pStyle w:val="Default"/>
        <w:rPr>
          <w:lang w:val="kk-KZ"/>
        </w:rPr>
      </w:pPr>
    </w:p>
    <w:p w:rsidR="00AB0ED9" w:rsidRDefault="00AB0ED9" w:rsidP="00AB0ED9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30131">
        <w:rPr>
          <w:rFonts w:ascii="Times New Roman" w:hAnsi="Times New Roman" w:cs="Times New Roman"/>
          <w:b/>
          <w:sz w:val="24"/>
          <w:szCs w:val="24"/>
          <w:lang w:val="kk-KZ"/>
        </w:rPr>
        <w:t>Оқушыларға арналған тапсырмалар:</w:t>
      </w:r>
    </w:p>
    <w:p w:rsidR="00AB0ED9" w:rsidRPr="00AE01AF" w:rsidRDefault="00AB0ED9" w:rsidP="00E01BFF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1 тапсырма: </w:t>
      </w:r>
      <w:r w:rsidR="00AE01AF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587294" w:rsidRPr="00587294">
        <w:rPr>
          <w:rFonts w:ascii="Times New Roman" w:hAnsi="Times New Roman" w:cs="Times New Roman"/>
          <w:sz w:val="24"/>
          <w:szCs w:val="24"/>
          <w:lang w:val="kk-KZ"/>
        </w:rPr>
        <w:t xml:space="preserve"> кестеге талдау жасай отырып, </w:t>
      </w:r>
      <w:r w:rsidR="00AE01AF">
        <w:rPr>
          <w:rFonts w:ascii="Times New Roman" w:hAnsi="Times New Roman" w:cs="Times New Roman"/>
          <w:sz w:val="24"/>
          <w:szCs w:val="24"/>
          <w:lang w:val="kk-KZ"/>
        </w:rPr>
        <w:t>кез-келген географиялық ғылыми мекеменің жобасына таныстырылым жасау. (ғылыми мекемелердің сайтарын қолдану арқылы</w:t>
      </w:r>
      <w:r w:rsidR="00B156D4" w:rsidRPr="00B156D4">
        <w:rPr>
          <w:lang w:val="kk-KZ"/>
        </w:rPr>
        <w:t xml:space="preserve"> </w:t>
      </w:r>
      <w:hyperlink r:id="rId10" w:history="1">
        <w:r w:rsidR="00B156D4" w:rsidRPr="00B156D4">
          <w:rPr>
            <w:rStyle w:val="a7"/>
            <w:lang w:val="kk-KZ"/>
          </w:rPr>
          <w:t>https://ingeo.kz/</w:t>
        </w:r>
      </w:hyperlink>
      <w:r w:rsidR="00B156D4">
        <w:rPr>
          <w:rFonts w:ascii="Times New Roman" w:hAnsi="Times New Roman" w:cs="Times New Roman"/>
          <w:sz w:val="24"/>
          <w:szCs w:val="24"/>
          <w:lang w:val="kk-KZ"/>
        </w:rPr>
        <w:t>,</w:t>
      </w:r>
      <w:r w:rsidR="00B156D4" w:rsidRPr="00B156D4">
        <w:rPr>
          <w:lang w:val="kk-KZ"/>
        </w:rPr>
        <w:t xml:space="preserve"> </w:t>
      </w:r>
      <w:hyperlink r:id="rId11" w:history="1">
        <w:r w:rsidR="00B156D4" w:rsidRPr="00B156D4">
          <w:rPr>
            <w:rStyle w:val="a7"/>
            <w:lang w:val="kk-KZ"/>
          </w:rPr>
          <w:t>https://www.kazhydromet.kz/</w:t>
        </w:r>
      </w:hyperlink>
      <w:r w:rsidR="00B156D4">
        <w:rPr>
          <w:lang w:val="kk-KZ"/>
        </w:rPr>
        <w:t xml:space="preserve">, </w:t>
      </w:r>
      <w:hyperlink r:id="rId12" w:history="1">
        <w:r w:rsidR="00B156D4" w:rsidRPr="00B156D4">
          <w:rPr>
            <w:rStyle w:val="a7"/>
            <w:lang w:val="kk-KZ"/>
          </w:rPr>
          <w:t>http://www.seismology.kz/</w:t>
        </w:r>
      </w:hyperlink>
      <w:r w:rsidR="00B156D4">
        <w:rPr>
          <w:lang w:val="kk-KZ"/>
        </w:rPr>
        <w:t xml:space="preserve">, </w:t>
      </w:r>
      <w:hyperlink r:id="rId13" w:history="1">
        <w:r w:rsidR="00B156D4">
          <w:rPr>
            <w:rStyle w:val="a7"/>
          </w:rPr>
          <w:t>https://kazgeo.kz/</w:t>
        </w:r>
      </w:hyperlink>
      <w:bookmarkStart w:id="0" w:name="_GoBack"/>
      <w:bookmarkEnd w:id="0"/>
      <w:r w:rsidR="00B156D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AE01AF">
        <w:rPr>
          <w:rFonts w:ascii="Times New Roman" w:hAnsi="Times New Roman" w:cs="Times New Roman"/>
          <w:sz w:val="24"/>
          <w:szCs w:val="24"/>
          <w:lang w:val="kk-KZ"/>
        </w:rPr>
        <w:t>)</w:t>
      </w:r>
    </w:p>
    <w:p w:rsidR="00587294" w:rsidRDefault="00587294" w:rsidP="00E01BFF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2 тапсырма: </w:t>
      </w:r>
      <w:r w:rsidR="00AE01AF" w:rsidRPr="00AE01AF">
        <w:rPr>
          <w:rFonts w:ascii="Times New Roman" w:hAnsi="Times New Roman" w:cs="Times New Roman"/>
          <w:sz w:val="24"/>
          <w:szCs w:val="24"/>
          <w:lang w:val="kk-KZ"/>
        </w:rPr>
        <w:t>2 кестеге талдау жасай отырып, өз ойыңнан қазіргі таңда қандай бағыттағы зертеу жұмыстарын дамытуға болатындығын толықтыр.</w:t>
      </w:r>
    </w:p>
    <w:p w:rsidR="00AB0ED9" w:rsidRPr="00F400EC" w:rsidRDefault="00AB0ED9" w:rsidP="00AB0ED9">
      <w:pPr>
        <w:pStyle w:val="a4"/>
        <w:ind w:left="360"/>
        <w:rPr>
          <w:b/>
          <w:noProof/>
          <w:lang w:val="kk-KZ" w:eastAsia="ru-RU"/>
        </w:rPr>
      </w:pPr>
      <w:r w:rsidRPr="009141C9">
        <w:rPr>
          <w:rFonts w:ascii="Times New Roman" w:hAnsi="Times New Roman" w:cs="Times New Roman"/>
          <w:b/>
          <w:sz w:val="24"/>
          <w:szCs w:val="24"/>
          <w:lang w:val="kk-KZ"/>
        </w:rPr>
        <w:t>Кері байланыс: орындалған тапсырманы оқушы электронды пошта немесе WhatsApp» мобильді қосымшасы арқылы жібереді.</w:t>
      </w:r>
    </w:p>
    <w:p w:rsidR="00005F71" w:rsidRPr="00AB0ED9" w:rsidRDefault="00B156D4">
      <w:pPr>
        <w:rPr>
          <w:lang w:val="kk-KZ"/>
        </w:rPr>
      </w:pPr>
    </w:p>
    <w:sectPr w:rsidR="00005F71" w:rsidRPr="00AB0E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676"/>
    <w:rsid w:val="00012676"/>
    <w:rsid w:val="00081FEA"/>
    <w:rsid w:val="0015516B"/>
    <w:rsid w:val="00166373"/>
    <w:rsid w:val="00265152"/>
    <w:rsid w:val="003B506D"/>
    <w:rsid w:val="004328F2"/>
    <w:rsid w:val="00445704"/>
    <w:rsid w:val="004F0F0F"/>
    <w:rsid w:val="00587294"/>
    <w:rsid w:val="006A7534"/>
    <w:rsid w:val="006B2C57"/>
    <w:rsid w:val="0071732A"/>
    <w:rsid w:val="00775723"/>
    <w:rsid w:val="00850678"/>
    <w:rsid w:val="00933C22"/>
    <w:rsid w:val="00966F44"/>
    <w:rsid w:val="00AB0ED9"/>
    <w:rsid w:val="00AE01AF"/>
    <w:rsid w:val="00B156D4"/>
    <w:rsid w:val="00B8653F"/>
    <w:rsid w:val="00C7535E"/>
    <w:rsid w:val="00D92B7F"/>
    <w:rsid w:val="00DA3B5E"/>
    <w:rsid w:val="00DC5044"/>
    <w:rsid w:val="00E01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89413"/>
  <w15:chartTrackingRefBased/>
  <w15:docId w15:val="{F87B20A2-9B3A-4DB4-915C-94777EFAB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0ED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B0E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AB0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41">
    <w:name w:val="Grid Table 4 Accent 1"/>
    <w:basedOn w:val="a1"/>
    <w:uiPriority w:val="49"/>
    <w:rsid w:val="00AB0ED9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a4">
    <w:name w:val="List Paragraph"/>
    <w:basedOn w:val="a"/>
    <w:link w:val="a5"/>
    <w:uiPriority w:val="34"/>
    <w:qFormat/>
    <w:rsid w:val="00AB0ED9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AB0ED9"/>
  </w:style>
  <w:style w:type="table" w:styleId="-66">
    <w:name w:val="Grid Table 6 Colorful Accent 6"/>
    <w:basedOn w:val="a1"/>
    <w:uiPriority w:val="51"/>
    <w:rsid w:val="006B2C57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a6">
    <w:name w:val="Grid Table Light"/>
    <w:basedOn w:val="a1"/>
    <w:uiPriority w:val="40"/>
    <w:rsid w:val="006B2C5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-45">
    <w:name w:val="List Table 4 Accent 5"/>
    <w:basedOn w:val="a1"/>
    <w:uiPriority w:val="49"/>
    <w:rsid w:val="00DC5044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46">
    <w:name w:val="List Table 4 Accent 6"/>
    <w:basedOn w:val="a1"/>
    <w:uiPriority w:val="49"/>
    <w:rsid w:val="00DC5044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35">
    <w:name w:val="List Table 3 Accent 5"/>
    <w:basedOn w:val="a1"/>
    <w:uiPriority w:val="48"/>
    <w:rsid w:val="00DC5044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-31">
    <w:name w:val="List Table 3 Accent 1"/>
    <w:basedOn w:val="a1"/>
    <w:uiPriority w:val="48"/>
    <w:rsid w:val="00DC5044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character" w:styleId="a7">
    <w:name w:val="Hyperlink"/>
    <w:basedOn w:val="a0"/>
    <w:uiPriority w:val="99"/>
    <w:semiHidden/>
    <w:unhideWhenUsed/>
    <w:rsid w:val="00B156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hyperlink" Target="https://kazgeo.kz/" TargetMode="Externa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openxmlformats.org/officeDocument/2006/relationships/hyperlink" Target="http://www.seismology.kz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Layout" Target="diagrams/layout1.xml"/><Relationship Id="rId11" Type="http://schemas.openxmlformats.org/officeDocument/2006/relationships/hyperlink" Target="https://www.kazhydromet.kz/" TargetMode="External"/><Relationship Id="rId5" Type="http://schemas.openxmlformats.org/officeDocument/2006/relationships/diagramData" Target="diagrams/data1.xml"/><Relationship Id="rId15" Type="http://schemas.openxmlformats.org/officeDocument/2006/relationships/theme" Target="theme/theme1.xml"/><Relationship Id="rId10" Type="http://schemas.openxmlformats.org/officeDocument/2006/relationships/hyperlink" Target="https://ingeo.kz/" TargetMode="External"/><Relationship Id="rId4" Type="http://schemas.openxmlformats.org/officeDocument/2006/relationships/webSettings" Target="webSettings.xml"/><Relationship Id="rId9" Type="http://schemas.microsoft.com/office/2007/relationships/diagramDrawing" Target="diagrams/drawing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07CBCD6-D66A-4974-8BE8-3B0F3A9FD670}" type="doc">
      <dgm:prSet loTypeId="urn:microsoft.com/office/officeart/2005/8/layout/orgChart1" loCatId="hierarchy" qsTypeId="urn:microsoft.com/office/officeart/2005/8/quickstyle/simple3" qsCatId="simple" csTypeId="urn:microsoft.com/office/officeart/2005/8/colors/colorful1" csCatId="colorful" phldr="1"/>
      <dgm:spPr/>
      <dgm:t>
        <a:bodyPr/>
        <a:lstStyle/>
        <a:p>
          <a:endParaRPr lang="ru-RU"/>
        </a:p>
      </dgm:t>
    </dgm:pt>
    <dgm:pt modelId="{FC3A80FA-4906-479F-8C7A-02B23680F541}">
      <dgm:prSet phldrT="[Текст]" custT="1"/>
      <dgm:spPr/>
      <dgm:t>
        <a:bodyPr/>
        <a:lstStyle/>
        <a:p>
          <a:r>
            <a:rPr lang="ru-RU" sz="1200">
              <a:latin typeface="Times New Roman" panose="02020603050405020304" pitchFamily="18" charset="0"/>
              <a:cs typeface="Times New Roman" panose="02020603050405020304" pitchFamily="18" charset="0"/>
            </a:rPr>
            <a:t>Қазіргі таңдағы зерттеу жұмыстары жүргізілетін негізгі  бағыттар</a:t>
          </a:r>
        </a:p>
      </dgm:t>
    </dgm:pt>
    <dgm:pt modelId="{6DE898E5-891E-4A8C-889C-F39526D836F7}" type="parTrans" cxnId="{C7412F15-DC10-440A-9106-EA3668D672B9}">
      <dgm:prSet/>
      <dgm:spPr/>
      <dgm:t>
        <a:bodyPr/>
        <a:lstStyle/>
        <a:p>
          <a:endParaRPr lang="ru-RU"/>
        </a:p>
      </dgm:t>
    </dgm:pt>
    <dgm:pt modelId="{60E29211-6E30-43CC-9CDF-4433163D3628}" type="sibTrans" cxnId="{C7412F15-DC10-440A-9106-EA3668D672B9}">
      <dgm:prSet/>
      <dgm:spPr/>
      <dgm:t>
        <a:bodyPr/>
        <a:lstStyle/>
        <a:p>
          <a:endParaRPr lang="ru-RU"/>
        </a:p>
      </dgm:t>
    </dgm:pt>
    <dgm:pt modelId="{C7DE60EB-7B2E-481F-89B8-C2B4F62761D0}" type="asst">
      <dgm:prSet phldrT="[Текст]" custT="1"/>
      <dgm:spPr/>
      <dgm:t>
        <a:bodyPr/>
        <a:lstStyle/>
        <a:p>
          <a:r>
            <a:rPr lang="ru-RU" sz="1200">
              <a:latin typeface="Times New Roman" panose="02020603050405020304" pitchFamily="18" charset="0"/>
              <a:cs typeface="Times New Roman" panose="02020603050405020304" pitchFamily="18" charset="0"/>
            </a:rPr>
            <a:t>Климаттық өзгерістерге мониторинг жасау және болжау</a:t>
          </a:r>
        </a:p>
      </dgm:t>
    </dgm:pt>
    <dgm:pt modelId="{4180075F-D399-4F67-8D99-BBE795731892}" type="parTrans" cxnId="{AE7F51EE-4C34-450C-8BBB-1F849D4C029A}">
      <dgm:prSet/>
      <dgm:spPr/>
      <dgm:t>
        <a:bodyPr/>
        <a:lstStyle/>
        <a:p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6B0FF425-78EA-45F0-AE12-FFE5BE226FCF}" type="sibTrans" cxnId="{AE7F51EE-4C34-450C-8BBB-1F849D4C029A}">
      <dgm:prSet/>
      <dgm:spPr/>
      <dgm:t>
        <a:bodyPr/>
        <a:lstStyle/>
        <a:p>
          <a:endParaRPr lang="ru-RU"/>
        </a:p>
      </dgm:t>
    </dgm:pt>
    <dgm:pt modelId="{FFEAEB4F-140E-4693-9DE3-BC232817442A}">
      <dgm:prSet phldrT="[Текст]" custT="1"/>
      <dgm:spPr/>
      <dgm:t>
        <a:bodyPr/>
        <a:lstStyle/>
        <a:p>
          <a:r>
            <a:rPr lang="ru-RU" sz="1200">
              <a:latin typeface="Times New Roman" panose="02020603050405020304" pitchFamily="18" charset="0"/>
              <a:cs typeface="Times New Roman" panose="02020603050405020304" pitchFamily="18" charset="0"/>
            </a:rPr>
            <a:t>Халық пен шаруашылықты орналастыруды жүйелеу</a:t>
          </a:r>
        </a:p>
      </dgm:t>
    </dgm:pt>
    <dgm:pt modelId="{44B2FC36-EBE7-4B16-A995-3BCE69779D25}" type="parTrans" cxnId="{76EAB6AF-A395-49F1-A5DD-011123FEB6D0}">
      <dgm:prSet/>
      <dgm:spPr/>
      <dgm:t>
        <a:bodyPr/>
        <a:lstStyle/>
        <a:p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E67EB2B1-76F8-4387-A1FF-703621F6F43B}" type="sibTrans" cxnId="{76EAB6AF-A395-49F1-A5DD-011123FEB6D0}">
      <dgm:prSet/>
      <dgm:spPr/>
      <dgm:t>
        <a:bodyPr/>
        <a:lstStyle/>
        <a:p>
          <a:endParaRPr lang="ru-RU"/>
        </a:p>
      </dgm:t>
    </dgm:pt>
    <dgm:pt modelId="{2888DB3C-8D7D-4AB8-8C37-63D8508A2469}">
      <dgm:prSet phldrT="[Текст]" custT="1"/>
      <dgm:spPr/>
      <dgm:t>
        <a:bodyPr/>
        <a:lstStyle/>
        <a:p>
          <a:r>
            <a:rPr lang="ru-RU" sz="1200">
              <a:latin typeface="Times New Roman" panose="02020603050405020304" pitchFamily="18" charset="0"/>
              <a:cs typeface="Times New Roman" panose="02020603050405020304" pitchFamily="18" charset="0"/>
            </a:rPr>
            <a:t>Қауіпті табиғат құбылыстарын зерттеу</a:t>
          </a:r>
        </a:p>
      </dgm:t>
    </dgm:pt>
    <dgm:pt modelId="{47FCB41E-DD9C-42B3-90E2-24E5481ED91D}" type="parTrans" cxnId="{91B025F9-569C-49BB-9F30-F1D366A0C412}">
      <dgm:prSet/>
      <dgm:spPr/>
      <dgm:t>
        <a:bodyPr/>
        <a:lstStyle/>
        <a:p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717E2D04-AA6E-42B1-B9C9-EE1283815376}" type="sibTrans" cxnId="{91B025F9-569C-49BB-9F30-F1D366A0C412}">
      <dgm:prSet/>
      <dgm:spPr/>
      <dgm:t>
        <a:bodyPr/>
        <a:lstStyle/>
        <a:p>
          <a:endParaRPr lang="ru-RU"/>
        </a:p>
      </dgm:t>
    </dgm:pt>
    <dgm:pt modelId="{B1D798E2-3B87-4564-A330-F5482996F871}">
      <dgm:prSet phldrT="[Текст]" custT="1"/>
      <dgm:spPr/>
      <dgm:t>
        <a:bodyPr/>
        <a:lstStyle/>
        <a:p>
          <a:r>
            <a:rPr lang="ru-RU" sz="1200">
              <a:latin typeface="Times New Roman" panose="02020603050405020304" pitchFamily="18" charset="0"/>
              <a:cs typeface="Times New Roman" panose="02020603050405020304" pitchFamily="18" charset="0"/>
            </a:rPr>
            <a:t>Туризмді дамыту</a:t>
          </a:r>
        </a:p>
      </dgm:t>
    </dgm:pt>
    <dgm:pt modelId="{AA2054F0-9901-4069-8605-2FDA4BE683A1}" type="parTrans" cxnId="{001E2D57-6FB2-48E2-BC97-D042B3B4E4D9}">
      <dgm:prSet/>
      <dgm:spPr/>
      <dgm:t>
        <a:bodyPr/>
        <a:lstStyle/>
        <a:p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8B3A3A7B-DA3B-4645-A25C-619C36CD6D7A}" type="sibTrans" cxnId="{001E2D57-6FB2-48E2-BC97-D042B3B4E4D9}">
      <dgm:prSet/>
      <dgm:spPr/>
      <dgm:t>
        <a:bodyPr/>
        <a:lstStyle/>
        <a:p>
          <a:endParaRPr lang="ru-RU"/>
        </a:p>
      </dgm:t>
    </dgm:pt>
    <dgm:pt modelId="{AFEB7C16-C9FE-412A-A2D0-B99F585B4D1C}" type="asst">
      <dgm:prSet custT="1"/>
      <dgm:spPr/>
      <dgm:t>
        <a:bodyPr/>
        <a:lstStyle/>
        <a:p>
          <a:r>
            <a:rPr lang="ru-RU" sz="1200">
              <a:latin typeface="Times New Roman" panose="02020603050405020304" pitchFamily="18" charset="0"/>
              <a:cs typeface="Times New Roman" panose="02020603050405020304" pitchFamily="18" charset="0"/>
            </a:rPr>
            <a:t>Табиғи ресурстарды тиімді пайдалану</a:t>
          </a:r>
        </a:p>
      </dgm:t>
    </dgm:pt>
    <dgm:pt modelId="{3C0DDBC4-59C4-464C-B199-BCD4D3102A52}" type="parTrans" cxnId="{BF167716-43D9-41C0-97DD-8DEC95F921A9}">
      <dgm:prSet/>
      <dgm:spPr/>
      <dgm:t>
        <a:bodyPr/>
        <a:lstStyle/>
        <a:p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CDD4E617-E16D-4C67-A56B-40D16D957E6C}" type="sibTrans" cxnId="{BF167716-43D9-41C0-97DD-8DEC95F921A9}">
      <dgm:prSet/>
      <dgm:spPr/>
      <dgm:t>
        <a:bodyPr/>
        <a:lstStyle/>
        <a:p>
          <a:endParaRPr lang="ru-RU"/>
        </a:p>
      </dgm:t>
    </dgm:pt>
    <dgm:pt modelId="{8BEF2B28-EF2C-4F88-A3B8-3B4A2DA8E27B}" type="pres">
      <dgm:prSet presAssocID="{F07CBCD6-D66A-4974-8BE8-3B0F3A9FD670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23F2389C-13CB-493A-B7BF-901958D5A0D8}" type="pres">
      <dgm:prSet presAssocID="{FC3A80FA-4906-479F-8C7A-02B23680F541}" presName="hierRoot1" presStyleCnt="0">
        <dgm:presLayoutVars>
          <dgm:hierBranch val="init"/>
        </dgm:presLayoutVars>
      </dgm:prSet>
      <dgm:spPr/>
    </dgm:pt>
    <dgm:pt modelId="{F3E6262F-48B1-464A-B3F2-247F0FE13F3C}" type="pres">
      <dgm:prSet presAssocID="{FC3A80FA-4906-479F-8C7A-02B23680F541}" presName="rootComposite1" presStyleCnt="0"/>
      <dgm:spPr/>
    </dgm:pt>
    <dgm:pt modelId="{2999ED7E-93CE-40CD-B66A-A4BC04A797E4}" type="pres">
      <dgm:prSet presAssocID="{FC3A80FA-4906-479F-8C7A-02B23680F541}" presName="rootText1" presStyleLbl="node0" presStyleIdx="0" presStyleCnt="1" custScaleX="160676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97066431-92C3-4209-9B5C-55F5867BB17E}" type="pres">
      <dgm:prSet presAssocID="{FC3A80FA-4906-479F-8C7A-02B23680F541}" presName="rootConnector1" presStyleLbl="node1" presStyleIdx="0" presStyleCnt="0"/>
      <dgm:spPr/>
      <dgm:t>
        <a:bodyPr/>
        <a:lstStyle/>
        <a:p>
          <a:endParaRPr lang="ru-RU"/>
        </a:p>
      </dgm:t>
    </dgm:pt>
    <dgm:pt modelId="{85D129DC-D9FD-4F7B-A80E-C544492C492C}" type="pres">
      <dgm:prSet presAssocID="{FC3A80FA-4906-479F-8C7A-02B23680F541}" presName="hierChild2" presStyleCnt="0"/>
      <dgm:spPr/>
    </dgm:pt>
    <dgm:pt modelId="{F8888A70-04CD-4DC1-93AB-94B364343EA4}" type="pres">
      <dgm:prSet presAssocID="{44B2FC36-EBE7-4B16-A995-3BCE69779D25}" presName="Name37" presStyleLbl="parChTrans1D2" presStyleIdx="0" presStyleCnt="5"/>
      <dgm:spPr/>
      <dgm:t>
        <a:bodyPr/>
        <a:lstStyle/>
        <a:p>
          <a:endParaRPr lang="ru-RU"/>
        </a:p>
      </dgm:t>
    </dgm:pt>
    <dgm:pt modelId="{59727FA5-BD27-4C11-8831-E6EBAAB3515E}" type="pres">
      <dgm:prSet presAssocID="{FFEAEB4F-140E-4693-9DE3-BC232817442A}" presName="hierRoot2" presStyleCnt="0">
        <dgm:presLayoutVars>
          <dgm:hierBranch val="init"/>
        </dgm:presLayoutVars>
      </dgm:prSet>
      <dgm:spPr/>
    </dgm:pt>
    <dgm:pt modelId="{5DA81CB3-A796-4E9E-A0E9-E2DC6B5BBD0B}" type="pres">
      <dgm:prSet presAssocID="{FFEAEB4F-140E-4693-9DE3-BC232817442A}" presName="rootComposite" presStyleCnt="0"/>
      <dgm:spPr/>
    </dgm:pt>
    <dgm:pt modelId="{F000FDA8-CB1E-4510-91C6-E50E8EC06E9C}" type="pres">
      <dgm:prSet presAssocID="{FFEAEB4F-140E-4693-9DE3-BC232817442A}" presName="rootText" presStyleLbl="node2" presStyleIdx="0" presStyleCnt="3" custScaleX="12447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6C57F036-F449-4A3B-BC04-CD4898D84806}" type="pres">
      <dgm:prSet presAssocID="{FFEAEB4F-140E-4693-9DE3-BC232817442A}" presName="rootConnector" presStyleLbl="node2" presStyleIdx="0" presStyleCnt="3"/>
      <dgm:spPr/>
      <dgm:t>
        <a:bodyPr/>
        <a:lstStyle/>
        <a:p>
          <a:endParaRPr lang="ru-RU"/>
        </a:p>
      </dgm:t>
    </dgm:pt>
    <dgm:pt modelId="{22D22E94-EF48-4BB8-AD69-4F9119740F65}" type="pres">
      <dgm:prSet presAssocID="{FFEAEB4F-140E-4693-9DE3-BC232817442A}" presName="hierChild4" presStyleCnt="0"/>
      <dgm:spPr/>
    </dgm:pt>
    <dgm:pt modelId="{809FA489-B372-4F9A-9237-A6DAB9316817}" type="pres">
      <dgm:prSet presAssocID="{FFEAEB4F-140E-4693-9DE3-BC232817442A}" presName="hierChild5" presStyleCnt="0"/>
      <dgm:spPr/>
    </dgm:pt>
    <dgm:pt modelId="{0E10DDDE-B29E-446E-8E14-6CE06339F7B2}" type="pres">
      <dgm:prSet presAssocID="{47FCB41E-DD9C-42B3-90E2-24E5481ED91D}" presName="Name37" presStyleLbl="parChTrans1D2" presStyleIdx="1" presStyleCnt="5"/>
      <dgm:spPr/>
      <dgm:t>
        <a:bodyPr/>
        <a:lstStyle/>
        <a:p>
          <a:endParaRPr lang="ru-RU"/>
        </a:p>
      </dgm:t>
    </dgm:pt>
    <dgm:pt modelId="{77BBAC19-98B6-423B-B34E-A86D1C0A7E81}" type="pres">
      <dgm:prSet presAssocID="{2888DB3C-8D7D-4AB8-8C37-63D8508A2469}" presName="hierRoot2" presStyleCnt="0">
        <dgm:presLayoutVars>
          <dgm:hierBranch val="init"/>
        </dgm:presLayoutVars>
      </dgm:prSet>
      <dgm:spPr/>
    </dgm:pt>
    <dgm:pt modelId="{B6AE91CA-BB4C-478E-BE60-01F0DFFFC03A}" type="pres">
      <dgm:prSet presAssocID="{2888DB3C-8D7D-4AB8-8C37-63D8508A2469}" presName="rootComposite" presStyleCnt="0"/>
      <dgm:spPr/>
    </dgm:pt>
    <dgm:pt modelId="{EAB4FAC6-1FFD-4F62-967F-4AE5A6DBD1DA}" type="pres">
      <dgm:prSet presAssocID="{2888DB3C-8D7D-4AB8-8C37-63D8508A2469}" presName="rootText" presStyleLbl="node2" presStyleIdx="1" presStyleCnt="3" custScaleX="125198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ED668852-F7A8-4CE7-88E9-67F25D6D52BB}" type="pres">
      <dgm:prSet presAssocID="{2888DB3C-8D7D-4AB8-8C37-63D8508A2469}" presName="rootConnector" presStyleLbl="node2" presStyleIdx="1" presStyleCnt="3"/>
      <dgm:spPr/>
      <dgm:t>
        <a:bodyPr/>
        <a:lstStyle/>
        <a:p>
          <a:endParaRPr lang="ru-RU"/>
        </a:p>
      </dgm:t>
    </dgm:pt>
    <dgm:pt modelId="{8DA99E0B-FB00-43FB-B6BA-DE2AC85733F5}" type="pres">
      <dgm:prSet presAssocID="{2888DB3C-8D7D-4AB8-8C37-63D8508A2469}" presName="hierChild4" presStyleCnt="0"/>
      <dgm:spPr/>
    </dgm:pt>
    <dgm:pt modelId="{B075ECBD-5237-4490-ADA5-83CED6A15D77}" type="pres">
      <dgm:prSet presAssocID="{2888DB3C-8D7D-4AB8-8C37-63D8508A2469}" presName="hierChild5" presStyleCnt="0"/>
      <dgm:spPr/>
    </dgm:pt>
    <dgm:pt modelId="{3B2AC868-CE5C-4DA9-93F7-3A657DDFE97B}" type="pres">
      <dgm:prSet presAssocID="{AA2054F0-9901-4069-8605-2FDA4BE683A1}" presName="Name37" presStyleLbl="parChTrans1D2" presStyleIdx="2" presStyleCnt="5"/>
      <dgm:spPr/>
      <dgm:t>
        <a:bodyPr/>
        <a:lstStyle/>
        <a:p>
          <a:endParaRPr lang="ru-RU"/>
        </a:p>
      </dgm:t>
    </dgm:pt>
    <dgm:pt modelId="{86FB26CB-B174-4F4C-AEA1-7750A09A322D}" type="pres">
      <dgm:prSet presAssocID="{B1D798E2-3B87-4564-A330-F5482996F871}" presName="hierRoot2" presStyleCnt="0">
        <dgm:presLayoutVars>
          <dgm:hierBranch val="init"/>
        </dgm:presLayoutVars>
      </dgm:prSet>
      <dgm:spPr/>
    </dgm:pt>
    <dgm:pt modelId="{6EA7B639-D59C-45AC-BF31-1D0AC4AAC459}" type="pres">
      <dgm:prSet presAssocID="{B1D798E2-3B87-4564-A330-F5482996F871}" presName="rootComposite" presStyleCnt="0"/>
      <dgm:spPr/>
    </dgm:pt>
    <dgm:pt modelId="{5E806AB5-F786-4999-B7D9-D7F8EF4B5B88}" type="pres">
      <dgm:prSet presAssocID="{B1D798E2-3B87-4564-A330-F5482996F871}" presName="rootText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EFFD4752-EBF9-497B-AC46-289AEC80481C}" type="pres">
      <dgm:prSet presAssocID="{B1D798E2-3B87-4564-A330-F5482996F871}" presName="rootConnector" presStyleLbl="node2" presStyleIdx="2" presStyleCnt="3"/>
      <dgm:spPr/>
      <dgm:t>
        <a:bodyPr/>
        <a:lstStyle/>
        <a:p>
          <a:endParaRPr lang="ru-RU"/>
        </a:p>
      </dgm:t>
    </dgm:pt>
    <dgm:pt modelId="{759F7924-71EB-4F10-A970-500702ACDAA0}" type="pres">
      <dgm:prSet presAssocID="{B1D798E2-3B87-4564-A330-F5482996F871}" presName="hierChild4" presStyleCnt="0"/>
      <dgm:spPr/>
    </dgm:pt>
    <dgm:pt modelId="{7D0E05BB-3698-4ED5-B803-56B90F25D2A0}" type="pres">
      <dgm:prSet presAssocID="{B1D798E2-3B87-4564-A330-F5482996F871}" presName="hierChild5" presStyleCnt="0"/>
      <dgm:spPr/>
    </dgm:pt>
    <dgm:pt modelId="{052DE644-2A92-4E39-8681-D5E9DBFEAA7E}" type="pres">
      <dgm:prSet presAssocID="{FC3A80FA-4906-479F-8C7A-02B23680F541}" presName="hierChild3" presStyleCnt="0"/>
      <dgm:spPr/>
    </dgm:pt>
    <dgm:pt modelId="{454B7D5D-89DE-47D8-9193-B3439963F4E4}" type="pres">
      <dgm:prSet presAssocID="{4180075F-D399-4F67-8D99-BBE795731892}" presName="Name111" presStyleLbl="parChTrans1D2" presStyleIdx="3" presStyleCnt="5"/>
      <dgm:spPr/>
      <dgm:t>
        <a:bodyPr/>
        <a:lstStyle/>
        <a:p>
          <a:endParaRPr lang="ru-RU"/>
        </a:p>
      </dgm:t>
    </dgm:pt>
    <dgm:pt modelId="{5D35C5E1-FD60-4741-88BA-CCCAFD53DFBE}" type="pres">
      <dgm:prSet presAssocID="{C7DE60EB-7B2E-481F-89B8-C2B4F62761D0}" presName="hierRoot3" presStyleCnt="0">
        <dgm:presLayoutVars>
          <dgm:hierBranch val="init"/>
        </dgm:presLayoutVars>
      </dgm:prSet>
      <dgm:spPr/>
    </dgm:pt>
    <dgm:pt modelId="{E35D181E-A770-4026-BF4A-E80FDF72485D}" type="pres">
      <dgm:prSet presAssocID="{C7DE60EB-7B2E-481F-89B8-C2B4F62761D0}" presName="rootComposite3" presStyleCnt="0"/>
      <dgm:spPr/>
    </dgm:pt>
    <dgm:pt modelId="{8E99D07E-8F0A-4635-A608-107915719BA3}" type="pres">
      <dgm:prSet presAssocID="{C7DE60EB-7B2E-481F-89B8-C2B4F62761D0}" presName="rootText3" presStyleLbl="asst1" presStyleIdx="0" presStyleCnt="2" custScaleX="142024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694B1884-CAC2-48D5-985C-F6074495C9A5}" type="pres">
      <dgm:prSet presAssocID="{C7DE60EB-7B2E-481F-89B8-C2B4F62761D0}" presName="rootConnector3" presStyleLbl="asst1" presStyleIdx="0" presStyleCnt="2"/>
      <dgm:spPr/>
      <dgm:t>
        <a:bodyPr/>
        <a:lstStyle/>
        <a:p>
          <a:endParaRPr lang="ru-RU"/>
        </a:p>
      </dgm:t>
    </dgm:pt>
    <dgm:pt modelId="{2C8DB441-8CE0-4009-B666-14C447DD94F5}" type="pres">
      <dgm:prSet presAssocID="{C7DE60EB-7B2E-481F-89B8-C2B4F62761D0}" presName="hierChild6" presStyleCnt="0"/>
      <dgm:spPr/>
    </dgm:pt>
    <dgm:pt modelId="{FE34A9D7-A3A6-4CD9-8C7D-8570347B513A}" type="pres">
      <dgm:prSet presAssocID="{C7DE60EB-7B2E-481F-89B8-C2B4F62761D0}" presName="hierChild7" presStyleCnt="0"/>
      <dgm:spPr/>
    </dgm:pt>
    <dgm:pt modelId="{F455B010-AF10-4730-9A2B-08453E89CD06}" type="pres">
      <dgm:prSet presAssocID="{3C0DDBC4-59C4-464C-B199-BCD4D3102A52}" presName="Name111" presStyleLbl="parChTrans1D2" presStyleIdx="4" presStyleCnt="5"/>
      <dgm:spPr/>
      <dgm:t>
        <a:bodyPr/>
        <a:lstStyle/>
        <a:p>
          <a:endParaRPr lang="ru-RU"/>
        </a:p>
      </dgm:t>
    </dgm:pt>
    <dgm:pt modelId="{9186EAE2-534D-4E0C-9A63-818E6431141E}" type="pres">
      <dgm:prSet presAssocID="{AFEB7C16-C9FE-412A-A2D0-B99F585B4D1C}" presName="hierRoot3" presStyleCnt="0">
        <dgm:presLayoutVars>
          <dgm:hierBranch val="init"/>
        </dgm:presLayoutVars>
      </dgm:prSet>
      <dgm:spPr/>
    </dgm:pt>
    <dgm:pt modelId="{C18E6883-1FCE-41EF-8412-5AF06B948118}" type="pres">
      <dgm:prSet presAssocID="{AFEB7C16-C9FE-412A-A2D0-B99F585B4D1C}" presName="rootComposite3" presStyleCnt="0"/>
      <dgm:spPr/>
    </dgm:pt>
    <dgm:pt modelId="{96BE01D5-548B-4EF0-9603-371E7B6DBC61}" type="pres">
      <dgm:prSet presAssocID="{AFEB7C16-C9FE-412A-A2D0-B99F585B4D1C}" presName="rootText3" presStyleLbl="asst1" presStyleIdx="1" presStyleCnt="2" custScaleX="11781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64F8FF8B-F057-4DE6-A3E4-0503795F6A6C}" type="pres">
      <dgm:prSet presAssocID="{AFEB7C16-C9FE-412A-A2D0-B99F585B4D1C}" presName="rootConnector3" presStyleLbl="asst1" presStyleIdx="1" presStyleCnt="2"/>
      <dgm:spPr/>
      <dgm:t>
        <a:bodyPr/>
        <a:lstStyle/>
        <a:p>
          <a:endParaRPr lang="ru-RU"/>
        </a:p>
      </dgm:t>
    </dgm:pt>
    <dgm:pt modelId="{47F35EF5-7DE1-4430-AD31-7BF9509D5102}" type="pres">
      <dgm:prSet presAssocID="{AFEB7C16-C9FE-412A-A2D0-B99F585B4D1C}" presName="hierChild6" presStyleCnt="0"/>
      <dgm:spPr/>
    </dgm:pt>
    <dgm:pt modelId="{8548E697-7C92-4419-8A5B-D3B133D86CF0}" type="pres">
      <dgm:prSet presAssocID="{AFEB7C16-C9FE-412A-A2D0-B99F585B4D1C}" presName="hierChild7" presStyleCnt="0"/>
      <dgm:spPr/>
    </dgm:pt>
  </dgm:ptLst>
  <dgm:cxnLst>
    <dgm:cxn modelId="{C7412F15-DC10-440A-9106-EA3668D672B9}" srcId="{F07CBCD6-D66A-4974-8BE8-3B0F3A9FD670}" destId="{FC3A80FA-4906-479F-8C7A-02B23680F541}" srcOrd="0" destOrd="0" parTransId="{6DE898E5-891E-4A8C-889C-F39526D836F7}" sibTransId="{60E29211-6E30-43CC-9CDF-4433163D3628}"/>
    <dgm:cxn modelId="{9C6CCEAB-0E77-4D45-BADB-3330D321245E}" type="presOf" srcId="{B1D798E2-3B87-4564-A330-F5482996F871}" destId="{5E806AB5-F786-4999-B7D9-D7F8EF4B5B88}" srcOrd="0" destOrd="0" presId="urn:microsoft.com/office/officeart/2005/8/layout/orgChart1"/>
    <dgm:cxn modelId="{6122B585-CEDE-420E-94C6-9F24D179C0C2}" type="presOf" srcId="{4180075F-D399-4F67-8D99-BBE795731892}" destId="{454B7D5D-89DE-47D8-9193-B3439963F4E4}" srcOrd="0" destOrd="0" presId="urn:microsoft.com/office/officeart/2005/8/layout/orgChart1"/>
    <dgm:cxn modelId="{CF66CB83-170A-4E11-A02F-5DF68E339C61}" type="presOf" srcId="{47FCB41E-DD9C-42B3-90E2-24E5481ED91D}" destId="{0E10DDDE-B29E-446E-8E14-6CE06339F7B2}" srcOrd="0" destOrd="0" presId="urn:microsoft.com/office/officeart/2005/8/layout/orgChart1"/>
    <dgm:cxn modelId="{7DDDDA7D-D234-489F-9ECC-91FE05C1017A}" type="presOf" srcId="{3C0DDBC4-59C4-464C-B199-BCD4D3102A52}" destId="{F455B010-AF10-4730-9A2B-08453E89CD06}" srcOrd="0" destOrd="0" presId="urn:microsoft.com/office/officeart/2005/8/layout/orgChart1"/>
    <dgm:cxn modelId="{11AE988A-4227-4C68-8C7A-51E241B92B70}" type="presOf" srcId="{F07CBCD6-D66A-4974-8BE8-3B0F3A9FD670}" destId="{8BEF2B28-EF2C-4F88-A3B8-3B4A2DA8E27B}" srcOrd="0" destOrd="0" presId="urn:microsoft.com/office/officeart/2005/8/layout/orgChart1"/>
    <dgm:cxn modelId="{B80C3634-7A54-4B57-90BE-02E903AB8DB9}" type="presOf" srcId="{FFEAEB4F-140E-4693-9DE3-BC232817442A}" destId="{6C57F036-F449-4A3B-BC04-CD4898D84806}" srcOrd="1" destOrd="0" presId="urn:microsoft.com/office/officeart/2005/8/layout/orgChart1"/>
    <dgm:cxn modelId="{BF167716-43D9-41C0-97DD-8DEC95F921A9}" srcId="{FC3A80FA-4906-479F-8C7A-02B23680F541}" destId="{AFEB7C16-C9FE-412A-A2D0-B99F585B4D1C}" srcOrd="1" destOrd="0" parTransId="{3C0DDBC4-59C4-464C-B199-BCD4D3102A52}" sibTransId="{CDD4E617-E16D-4C67-A56B-40D16D957E6C}"/>
    <dgm:cxn modelId="{87215D1D-1C6A-4093-ABB3-766B2D167932}" type="presOf" srcId="{C7DE60EB-7B2E-481F-89B8-C2B4F62761D0}" destId="{8E99D07E-8F0A-4635-A608-107915719BA3}" srcOrd="0" destOrd="0" presId="urn:microsoft.com/office/officeart/2005/8/layout/orgChart1"/>
    <dgm:cxn modelId="{38D834DD-3FDF-490B-9D1E-5D6C9084A750}" type="presOf" srcId="{44B2FC36-EBE7-4B16-A995-3BCE69779D25}" destId="{F8888A70-04CD-4DC1-93AB-94B364343EA4}" srcOrd="0" destOrd="0" presId="urn:microsoft.com/office/officeart/2005/8/layout/orgChart1"/>
    <dgm:cxn modelId="{87CDA68F-6A65-4834-A844-4B291F60A2AE}" type="presOf" srcId="{FC3A80FA-4906-479F-8C7A-02B23680F541}" destId="{2999ED7E-93CE-40CD-B66A-A4BC04A797E4}" srcOrd="0" destOrd="0" presId="urn:microsoft.com/office/officeart/2005/8/layout/orgChart1"/>
    <dgm:cxn modelId="{97F9052B-4D2A-471E-949A-B3549616ED19}" type="presOf" srcId="{AFEB7C16-C9FE-412A-A2D0-B99F585B4D1C}" destId="{64F8FF8B-F057-4DE6-A3E4-0503795F6A6C}" srcOrd="1" destOrd="0" presId="urn:microsoft.com/office/officeart/2005/8/layout/orgChart1"/>
    <dgm:cxn modelId="{025ADF09-04C4-44DF-A837-7CBD5874EE6D}" type="presOf" srcId="{2888DB3C-8D7D-4AB8-8C37-63D8508A2469}" destId="{EAB4FAC6-1FFD-4F62-967F-4AE5A6DBD1DA}" srcOrd="0" destOrd="0" presId="urn:microsoft.com/office/officeart/2005/8/layout/orgChart1"/>
    <dgm:cxn modelId="{2D9FD3A8-228B-46AB-8821-559FE9F6F621}" type="presOf" srcId="{C7DE60EB-7B2E-481F-89B8-C2B4F62761D0}" destId="{694B1884-CAC2-48D5-985C-F6074495C9A5}" srcOrd="1" destOrd="0" presId="urn:microsoft.com/office/officeart/2005/8/layout/orgChart1"/>
    <dgm:cxn modelId="{FA6D041E-7EE2-4176-9B60-6D17587CF502}" type="presOf" srcId="{AA2054F0-9901-4069-8605-2FDA4BE683A1}" destId="{3B2AC868-CE5C-4DA9-93F7-3A657DDFE97B}" srcOrd="0" destOrd="0" presId="urn:microsoft.com/office/officeart/2005/8/layout/orgChart1"/>
    <dgm:cxn modelId="{001E2D57-6FB2-48E2-BC97-D042B3B4E4D9}" srcId="{FC3A80FA-4906-479F-8C7A-02B23680F541}" destId="{B1D798E2-3B87-4564-A330-F5482996F871}" srcOrd="4" destOrd="0" parTransId="{AA2054F0-9901-4069-8605-2FDA4BE683A1}" sibTransId="{8B3A3A7B-DA3B-4645-A25C-619C36CD6D7A}"/>
    <dgm:cxn modelId="{47523CD3-1B5B-40FC-8DEA-62AEC834FF39}" type="presOf" srcId="{FC3A80FA-4906-479F-8C7A-02B23680F541}" destId="{97066431-92C3-4209-9B5C-55F5867BB17E}" srcOrd="1" destOrd="0" presId="urn:microsoft.com/office/officeart/2005/8/layout/orgChart1"/>
    <dgm:cxn modelId="{91B025F9-569C-49BB-9F30-F1D366A0C412}" srcId="{FC3A80FA-4906-479F-8C7A-02B23680F541}" destId="{2888DB3C-8D7D-4AB8-8C37-63D8508A2469}" srcOrd="3" destOrd="0" parTransId="{47FCB41E-DD9C-42B3-90E2-24E5481ED91D}" sibTransId="{717E2D04-AA6E-42B1-B9C9-EE1283815376}"/>
    <dgm:cxn modelId="{84E3208F-1CBB-4777-BD00-8C9CEE7128E6}" type="presOf" srcId="{FFEAEB4F-140E-4693-9DE3-BC232817442A}" destId="{F000FDA8-CB1E-4510-91C6-E50E8EC06E9C}" srcOrd="0" destOrd="0" presId="urn:microsoft.com/office/officeart/2005/8/layout/orgChart1"/>
    <dgm:cxn modelId="{B85BFC05-14AD-452C-B2B0-91143850F922}" type="presOf" srcId="{B1D798E2-3B87-4564-A330-F5482996F871}" destId="{EFFD4752-EBF9-497B-AC46-289AEC80481C}" srcOrd="1" destOrd="0" presId="urn:microsoft.com/office/officeart/2005/8/layout/orgChart1"/>
    <dgm:cxn modelId="{AE7F51EE-4C34-450C-8BBB-1F849D4C029A}" srcId="{FC3A80FA-4906-479F-8C7A-02B23680F541}" destId="{C7DE60EB-7B2E-481F-89B8-C2B4F62761D0}" srcOrd="0" destOrd="0" parTransId="{4180075F-D399-4F67-8D99-BBE795731892}" sibTransId="{6B0FF425-78EA-45F0-AE12-FFE5BE226FCF}"/>
    <dgm:cxn modelId="{BA3EE530-E0F0-474D-8744-30E70122A231}" type="presOf" srcId="{AFEB7C16-C9FE-412A-A2D0-B99F585B4D1C}" destId="{96BE01D5-548B-4EF0-9603-371E7B6DBC61}" srcOrd="0" destOrd="0" presId="urn:microsoft.com/office/officeart/2005/8/layout/orgChart1"/>
    <dgm:cxn modelId="{43F455AC-5482-47F0-A9BC-92FB5B208A2D}" type="presOf" srcId="{2888DB3C-8D7D-4AB8-8C37-63D8508A2469}" destId="{ED668852-F7A8-4CE7-88E9-67F25D6D52BB}" srcOrd="1" destOrd="0" presId="urn:microsoft.com/office/officeart/2005/8/layout/orgChart1"/>
    <dgm:cxn modelId="{76EAB6AF-A395-49F1-A5DD-011123FEB6D0}" srcId="{FC3A80FA-4906-479F-8C7A-02B23680F541}" destId="{FFEAEB4F-140E-4693-9DE3-BC232817442A}" srcOrd="2" destOrd="0" parTransId="{44B2FC36-EBE7-4B16-A995-3BCE69779D25}" sibTransId="{E67EB2B1-76F8-4387-A1FF-703621F6F43B}"/>
    <dgm:cxn modelId="{B045814A-F7D9-47E7-B37A-A0303E1BF021}" type="presParOf" srcId="{8BEF2B28-EF2C-4F88-A3B8-3B4A2DA8E27B}" destId="{23F2389C-13CB-493A-B7BF-901958D5A0D8}" srcOrd="0" destOrd="0" presId="urn:microsoft.com/office/officeart/2005/8/layout/orgChart1"/>
    <dgm:cxn modelId="{F27F32E1-B518-4EF5-AD19-F18B3347DFF4}" type="presParOf" srcId="{23F2389C-13CB-493A-B7BF-901958D5A0D8}" destId="{F3E6262F-48B1-464A-B3F2-247F0FE13F3C}" srcOrd="0" destOrd="0" presId="urn:microsoft.com/office/officeart/2005/8/layout/orgChart1"/>
    <dgm:cxn modelId="{168F46DD-B805-4E5B-98DE-317CBF55BB0D}" type="presParOf" srcId="{F3E6262F-48B1-464A-B3F2-247F0FE13F3C}" destId="{2999ED7E-93CE-40CD-B66A-A4BC04A797E4}" srcOrd="0" destOrd="0" presId="urn:microsoft.com/office/officeart/2005/8/layout/orgChart1"/>
    <dgm:cxn modelId="{793D8CE2-E870-4370-B414-50CEB3089938}" type="presParOf" srcId="{F3E6262F-48B1-464A-B3F2-247F0FE13F3C}" destId="{97066431-92C3-4209-9B5C-55F5867BB17E}" srcOrd="1" destOrd="0" presId="urn:microsoft.com/office/officeart/2005/8/layout/orgChart1"/>
    <dgm:cxn modelId="{0D351665-1401-449A-B9B5-B60AAB7CA8AA}" type="presParOf" srcId="{23F2389C-13CB-493A-B7BF-901958D5A0D8}" destId="{85D129DC-D9FD-4F7B-A80E-C544492C492C}" srcOrd="1" destOrd="0" presId="urn:microsoft.com/office/officeart/2005/8/layout/orgChart1"/>
    <dgm:cxn modelId="{6B07DF67-D738-4DDD-9942-916E638A6EE6}" type="presParOf" srcId="{85D129DC-D9FD-4F7B-A80E-C544492C492C}" destId="{F8888A70-04CD-4DC1-93AB-94B364343EA4}" srcOrd="0" destOrd="0" presId="urn:microsoft.com/office/officeart/2005/8/layout/orgChart1"/>
    <dgm:cxn modelId="{FC874566-340C-4A93-9E6E-BD8BE0E8DD85}" type="presParOf" srcId="{85D129DC-D9FD-4F7B-A80E-C544492C492C}" destId="{59727FA5-BD27-4C11-8831-E6EBAAB3515E}" srcOrd="1" destOrd="0" presId="urn:microsoft.com/office/officeart/2005/8/layout/orgChart1"/>
    <dgm:cxn modelId="{840BD62A-7FF9-42CC-9A97-4659420E1C33}" type="presParOf" srcId="{59727FA5-BD27-4C11-8831-E6EBAAB3515E}" destId="{5DA81CB3-A796-4E9E-A0E9-E2DC6B5BBD0B}" srcOrd="0" destOrd="0" presId="urn:microsoft.com/office/officeart/2005/8/layout/orgChart1"/>
    <dgm:cxn modelId="{68BE5ABB-79D7-41DB-86B3-194471990926}" type="presParOf" srcId="{5DA81CB3-A796-4E9E-A0E9-E2DC6B5BBD0B}" destId="{F000FDA8-CB1E-4510-91C6-E50E8EC06E9C}" srcOrd="0" destOrd="0" presId="urn:microsoft.com/office/officeart/2005/8/layout/orgChart1"/>
    <dgm:cxn modelId="{F33A53C9-69FB-4AD0-91D8-79B601276B94}" type="presParOf" srcId="{5DA81CB3-A796-4E9E-A0E9-E2DC6B5BBD0B}" destId="{6C57F036-F449-4A3B-BC04-CD4898D84806}" srcOrd="1" destOrd="0" presId="urn:microsoft.com/office/officeart/2005/8/layout/orgChart1"/>
    <dgm:cxn modelId="{8FF98FC3-F01E-415C-A57E-36D955987111}" type="presParOf" srcId="{59727FA5-BD27-4C11-8831-E6EBAAB3515E}" destId="{22D22E94-EF48-4BB8-AD69-4F9119740F65}" srcOrd="1" destOrd="0" presId="urn:microsoft.com/office/officeart/2005/8/layout/orgChart1"/>
    <dgm:cxn modelId="{850AEC82-26C4-4B9A-BE92-D757C09F0631}" type="presParOf" srcId="{59727FA5-BD27-4C11-8831-E6EBAAB3515E}" destId="{809FA489-B372-4F9A-9237-A6DAB9316817}" srcOrd="2" destOrd="0" presId="urn:microsoft.com/office/officeart/2005/8/layout/orgChart1"/>
    <dgm:cxn modelId="{F9CF73F9-6073-4B90-960C-6EEB40C26F0C}" type="presParOf" srcId="{85D129DC-D9FD-4F7B-A80E-C544492C492C}" destId="{0E10DDDE-B29E-446E-8E14-6CE06339F7B2}" srcOrd="2" destOrd="0" presId="urn:microsoft.com/office/officeart/2005/8/layout/orgChart1"/>
    <dgm:cxn modelId="{EC03B6E8-2D14-4A54-AACD-C4E2C2C13CF9}" type="presParOf" srcId="{85D129DC-D9FD-4F7B-A80E-C544492C492C}" destId="{77BBAC19-98B6-423B-B34E-A86D1C0A7E81}" srcOrd="3" destOrd="0" presId="urn:microsoft.com/office/officeart/2005/8/layout/orgChart1"/>
    <dgm:cxn modelId="{7992A6FB-199B-438B-A853-0D0BCD95C4FF}" type="presParOf" srcId="{77BBAC19-98B6-423B-B34E-A86D1C0A7E81}" destId="{B6AE91CA-BB4C-478E-BE60-01F0DFFFC03A}" srcOrd="0" destOrd="0" presId="urn:microsoft.com/office/officeart/2005/8/layout/orgChart1"/>
    <dgm:cxn modelId="{FCE24ABB-EC04-4D92-973B-5E6207AD48F1}" type="presParOf" srcId="{B6AE91CA-BB4C-478E-BE60-01F0DFFFC03A}" destId="{EAB4FAC6-1FFD-4F62-967F-4AE5A6DBD1DA}" srcOrd="0" destOrd="0" presId="urn:microsoft.com/office/officeart/2005/8/layout/orgChart1"/>
    <dgm:cxn modelId="{0C999761-1BBA-4818-9BBF-483578C487A9}" type="presParOf" srcId="{B6AE91CA-BB4C-478E-BE60-01F0DFFFC03A}" destId="{ED668852-F7A8-4CE7-88E9-67F25D6D52BB}" srcOrd="1" destOrd="0" presId="urn:microsoft.com/office/officeart/2005/8/layout/orgChart1"/>
    <dgm:cxn modelId="{62345354-1AE6-4A90-B453-7B09E81B35AA}" type="presParOf" srcId="{77BBAC19-98B6-423B-B34E-A86D1C0A7E81}" destId="{8DA99E0B-FB00-43FB-B6BA-DE2AC85733F5}" srcOrd="1" destOrd="0" presId="urn:microsoft.com/office/officeart/2005/8/layout/orgChart1"/>
    <dgm:cxn modelId="{DAA70001-0591-4F30-A0CC-8321783A9BC8}" type="presParOf" srcId="{77BBAC19-98B6-423B-B34E-A86D1C0A7E81}" destId="{B075ECBD-5237-4490-ADA5-83CED6A15D77}" srcOrd="2" destOrd="0" presId="urn:microsoft.com/office/officeart/2005/8/layout/orgChart1"/>
    <dgm:cxn modelId="{2FFAE12F-EEA9-4AF0-9144-D6712A759159}" type="presParOf" srcId="{85D129DC-D9FD-4F7B-A80E-C544492C492C}" destId="{3B2AC868-CE5C-4DA9-93F7-3A657DDFE97B}" srcOrd="4" destOrd="0" presId="urn:microsoft.com/office/officeart/2005/8/layout/orgChart1"/>
    <dgm:cxn modelId="{7F5FAAA4-42B4-42AF-B1AC-6CEAB5B4A83E}" type="presParOf" srcId="{85D129DC-D9FD-4F7B-A80E-C544492C492C}" destId="{86FB26CB-B174-4F4C-AEA1-7750A09A322D}" srcOrd="5" destOrd="0" presId="urn:microsoft.com/office/officeart/2005/8/layout/orgChart1"/>
    <dgm:cxn modelId="{0719EF2C-D83F-41D9-A0A7-46870074B04A}" type="presParOf" srcId="{86FB26CB-B174-4F4C-AEA1-7750A09A322D}" destId="{6EA7B639-D59C-45AC-BF31-1D0AC4AAC459}" srcOrd="0" destOrd="0" presId="urn:microsoft.com/office/officeart/2005/8/layout/orgChart1"/>
    <dgm:cxn modelId="{D5E1517F-0E67-4C33-A600-E605A5B1FFEB}" type="presParOf" srcId="{6EA7B639-D59C-45AC-BF31-1D0AC4AAC459}" destId="{5E806AB5-F786-4999-B7D9-D7F8EF4B5B88}" srcOrd="0" destOrd="0" presId="urn:microsoft.com/office/officeart/2005/8/layout/orgChart1"/>
    <dgm:cxn modelId="{718E4851-F5A3-4861-AEB7-D61EBA9D7B8E}" type="presParOf" srcId="{6EA7B639-D59C-45AC-BF31-1D0AC4AAC459}" destId="{EFFD4752-EBF9-497B-AC46-289AEC80481C}" srcOrd="1" destOrd="0" presId="urn:microsoft.com/office/officeart/2005/8/layout/orgChart1"/>
    <dgm:cxn modelId="{B1E63F29-4DF3-40EB-AAA8-456F4DB9D29B}" type="presParOf" srcId="{86FB26CB-B174-4F4C-AEA1-7750A09A322D}" destId="{759F7924-71EB-4F10-A970-500702ACDAA0}" srcOrd="1" destOrd="0" presId="urn:microsoft.com/office/officeart/2005/8/layout/orgChart1"/>
    <dgm:cxn modelId="{A43EDEE0-FA13-45FD-9918-DC1EA531F44D}" type="presParOf" srcId="{86FB26CB-B174-4F4C-AEA1-7750A09A322D}" destId="{7D0E05BB-3698-4ED5-B803-56B90F25D2A0}" srcOrd="2" destOrd="0" presId="urn:microsoft.com/office/officeart/2005/8/layout/orgChart1"/>
    <dgm:cxn modelId="{4FF761BD-C7D6-4AE6-9E66-6D48C291C8BC}" type="presParOf" srcId="{23F2389C-13CB-493A-B7BF-901958D5A0D8}" destId="{052DE644-2A92-4E39-8681-D5E9DBFEAA7E}" srcOrd="2" destOrd="0" presId="urn:microsoft.com/office/officeart/2005/8/layout/orgChart1"/>
    <dgm:cxn modelId="{545D582C-45CD-47BA-B6F5-0DC78C6221CC}" type="presParOf" srcId="{052DE644-2A92-4E39-8681-D5E9DBFEAA7E}" destId="{454B7D5D-89DE-47D8-9193-B3439963F4E4}" srcOrd="0" destOrd="0" presId="urn:microsoft.com/office/officeart/2005/8/layout/orgChart1"/>
    <dgm:cxn modelId="{4CBFE7CF-330B-4B8E-BEA3-E751EDF3F3EE}" type="presParOf" srcId="{052DE644-2A92-4E39-8681-D5E9DBFEAA7E}" destId="{5D35C5E1-FD60-4741-88BA-CCCAFD53DFBE}" srcOrd="1" destOrd="0" presId="urn:microsoft.com/office/officeart/2005/8/layout/orgChart1"/>
    <dgm:cxn modelId="{FFC084F5-EB2F-4F4D-97A5-AD23CE8CDE1D}" type="presParOf" srcId="{5D35C5E1-FD60-4741-88BA-CCCAFD53DFBE}" destId="{E35D181E-A770-4026-BF4A-E80FDF72485D}" srcOrd="0" destOrd="0" presId="urn:microsoft.com/office/officeart/2005/8/layout/orgChart1"/>
    <dgm:cxn modelId="{A3011961-DA31-447B-877F-8B496567A6DD}" type="presParOf" srcId="{E35D181E-A770-4026-BF4A-E80FDF72485D}" destId="{8E99D07E-8F0A-4635-A608-107915719BA3}" srcOrd="0" destOrd="0" presId="urn:microsoft.com/office/officeart/2005/8/layout/orgChart1"/>
    <dgm:cxn modelId="{32EBEC40-DFBA-4815-AE0A-9355565710EA}" type="presParOf" srcId="{E35D181E-A770-4026-BF4A-E80FDF72485D}" destId="{694B1884-CAC2-48D5-985C-F6074495C9A5}" srcOrd="1" destOrd="0" presId="urn:microsoft.com/office/officeart/2005/8/layout/orgChart1"/>
    <dgm:cxn modelId="{370EA630-D673-4B80-9C15-EFECE47C8359}" type="presParOf" srcId="{5D35C5E1-FD60-4741-88BA-CCCAFD53DFBE}" destId="{2C8DB441-8CE0-4009-B666-14C447DD94F5}" srcOrd="1" destOrd="0" presId="urn:microsoft.com/office/officeart/2005/8/layout/orgChart1"/>
    <dgm:cxn modelId="{5D8043D4-339F-41D2-A7F7-0198296B2F8A}" type="presParOf" srcId="{5D35C5E1-FD60-4741-88BA-CCCAFD53DFBE}" destId="{FE34A9D7-A3A6-4CD9-8C7D-8570347B513A}" srcOrd="2" destOrd="0" presId="urn:microsoft.com/office/officeart/2005/8/layout/orgChart1"/>
    <dgm:cxn modelId="{8EFA36AF-4322-48AA-9F39-9BC6BECC267A}" type="presParOf" srcId="{052DE644-2A92-4E39-8681-D5E9DBFEAA7E}" destId="{F455B010-AF10-4730-9A2B-08453E89CD06}" srcOrd="2" destOrd="0" presId="urn:microsoft.com/office/officeart/2005/8/layout/orgChart1"/>
    <dgm:cxn modelId="{ED2705E6-200D-4742-95BC-D965F1F55EA6}" type="presParOf" srcId="{052DE644-2A92-4E39-8681-D5E9DBFEAA7E}" destId="{9186EAE2-534D-4E0C-9A63-818E6431141E}" srcOrd="3" destOrd="0" presId="urn:microsoft.com/office/officeart/2005/8/layout/orgChart1"/>
    <dgm:cxn modelId="{9E057420-8E6F-4F3B-8BEB-A1EC9F814EAC}" type="presParOf" srcId="{9186EAE2-534D-4E0C-9A63-818E6431141E}" destId="{C18E6883-1FCE-41EF-8412-5AF06B948118}" srcOrd="0" destOrd="0" presId="urn:microsoft.com/office/officeart/2005/8/layout/orgChart1"/>
    <dgm:cxn modelId="{2F5D491B-FDB9-48CC-900F-4ACFB690782F}" type="presParOf" srcId="{C18E6883-1FCE-41EF-8412-5AF06B948118}" destId="{96BE01D5-548B-4EF0-9603-371E7B6DBC61}" srcOrd="0" destOrd="0" presId="urn:microsoft.com/office/officeart/2005/8/layout/orgChart1"/>
    <dgm:cxn modelId="{062E598B-4066-4C44-84FD-2861783C4012}" type="presParOf" srcId="{C18E6883-1FCE-41EF-8412-5AF06B948118}" destId="{64F8FF8B-F057-4DE6-A3E4-0503795F6A6C}" srcOrd="1" destOrd="0" presId="urn:microsoft.com/office/officeart/2005/8/layout/orgChart1"/>
    <dgm:cxn modelId="{8961E595-4133-4121-8AC2-D8787CFCD94C}" type="presParOf" srcId="{9186EAE2-534D-4E0C-9A63-818E6431141E}" destId="{47F35EF5-7DE1-4430-AD31-7BF9509D5102}" srcOrd="1" destOrd="0" presId="urn:microsoft.com/office/officeart/2005/8/layout/orgChart1"/>
    <dgm:cxn modelId="{FDB4BCA4-5F61-4DB4-95E5-B63B874C8639}" type="presParOf" srcId="{9186EAE2-534D-4E0C-9A63-818E6431141E}" destId="{8548E697-7C92-4419-8A5B-D3B133D86CF0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455B010-AF10-4730-9A2B-08453E89CD06}">
      <dsp:nvSpPr>
        <dsp:cNvPr id="0" name=""/>
        <dsp:cNvSpPr/>
      </dsp:nvSpPr>
      <dsp:spPr>
        <a:xfrm>
          <a:off x="3025140" y="692682"/>
          <a:ext cx="145403" cy="63700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37007"/>
              </a:lnTo>
              <a:lnTo>
                <a:pt x="145403" y="637007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54B7D5D-89DE-47D8-9193-B3439963F4E4}">
      <dsp:nvSpPr>
        <dsp:cNvPr id="0" name=""/>
        <dsp:cNvSpPr/>
      </dsp:nvSpPr>
      <dsp:spPr>
        <a:xfrm>
          <a:off x="2879736" y="692682"/>
          <a:ext cx="145403" cy="637007"/>
        </a:xfrm>
        <a:custGeom>
          <a:avLst/>
          <a:gdLst/>
          <a:ahLst/>
          <a:cxnLst/>
          <a:rect l="0" t="0" r="0" b="0"/>
          <a:pathLst>
            <a:path>
              <a:moveTo>
                <a:pt x="145403" y="0"/>
              </a:moveTo>
              <a:lnTo>
                <a:pt x="145403" y="637007"/>
              </a:lnTo>
              <a:lnTo>
                <a:pt x="0" y="637007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B2AC868-CE5C-4DA9-93F7-3A657DDFE97B}">
      <dsp:nvSpPr>
        <dsp:cNvPr id="0" name=""/>
        <dsp:cNvSpPr/>
      </dsp:nvSpPr>
      <dsp:spPr>
        <a:xfrm>
          <a:off x="3025140" y="692682"/>
          <a:ext cx="2019528" cy="127401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28611"/>
              </a:lnTo>
              <a:lnTo>
                <a:pt x="2019528" y="1128611"/>
              </a:lnTo>
              <a:lnTo>
                <a:pt x="2019528" y="1274015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E10DDDE-B29E-446E-8E14-6CE06339F7B2}">
      <dsp:nvSpPr>
        <dsp:cNvPr id="0" name=""/>
        <dsp:cNvSpPr/>
      </dsp:nvSpPr>
      <dsp:spPr>
        <a:xfrm>
          <a:off x="3025140" y="692682"/>
          <a:ext cx="169450" cy="127401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28611"/>
              </a:lnTo>
              <a:lnTo>
                <a:pt x="169450" y="1128611"/>
              </a:lnTo>
              <a:lnTo>
                <a:pt x="169450" y="1274015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8888A70-04CD-4DC1-93AB-94B364343EA4}">
      <dsp:nvSpPr>
        <dsp:cNvPr id="0" name=""/>
        <dsp:cNvSpPr/>
      </dsp:nvSpPr>
      <dsp:spPr>
        <a:xfrm>
          <a:off x="1175062" y="692682"/>
          <a:ext cx="1850077" cy="1274015"/>
        </a:xfrm>
        <a:custGeom>
          <a:avLst/>
          <a:gdLst/>
          <a:ahLst/>
          <a:cxnLst/>
          <a:rect l="0" t="0" r="0" b="0"/>
          <a:pathLst>
            <a:path>
              <a:moveTo>
                <a:pt x="1850077" y="0"/>
              </a:moveTo>
              <a:lnTo>
                <a:pt x="1850077" y="1128611"/>
              </a:lnTo>
              <a:lnTo>
                <a:pt x="0" y="1128611"/>
              </a:lnTo>
              <a:lnTo>
                <a:pt x="0" y="1274015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999ED7E-93CE-40CD-B66A-A4BC04A797E4}">
      <dsp:nvSpPr>
        <dsp:cNvPr id="0" name=""/>
        <dsp:cNvSpPr/>
      </dsp:nvSpPr>
      <dsp:spPr>
        <a:xfrm>
          <a:off x="1912620" y="282"/>
          <a:ext cx="2225039" cy="692399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Қазіргі таңдағы зерттеу жұмыстары жүргізілетін негізгі  бағыттар</a:t>
          </a:r>
        </a:p>
      </dsp:txBody>
      <dsp:txXfrm>
        <a:off x="1912620" y="282"/>
        <a:ext cx="2225039" cy="692399"/>
      </dsp:txXfrm>
    </dsp:sp>
    <dsp:sp modelId="{F000FDA8-CB1E-4510-91C6-E50E8EC06E9C}">
      <dsp:nvSpPr>
        <dsp:cNvPr id="0" name=""/>
        <dsp:cNvSpPr/>
      </dsp:nvSpPr>
      <dsp:spPr>
        <a:xfrm>
          <a:off x="313211" y="1966697"/>
          <a:ext cx="1723701" cy="692399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Халық пен шаруашылықты орналастыруды жүйелеу</a:t>
          </a:r>
        </a:p>
      </dsp:txBody>
      <dsp:txXfrm>
        <a:off x="313211" y="1966697"/>
        <a:ext cx="1723701" cy="692399"/>
      </dsp:txXfrm>
    </dsp:sp>
    <dsp:sp modelId="{EAB4FAC6-1FFD-4F62-967F-4AE5A6DBD1DA}">
      <dsp:nvSpPr>
        <dsp:cNvPr id="0" name=""/>
        <dsp:cNvSpPr/>
      </dsp:nvSpPr>
      <dsp:spPr>
        <a:xfrm>
          <a:off x="2327720" y="1966697"/>
          <a:ext cx="1733740" cy="692399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Қауіпті табиғат құбылыстарын зерттеу</a:t>
          </a:r>
        </a:p>
      </dsp:txBody>
      <dsp:txXfrm>
        <a:off x="2327720" y="1966697"/>
        <a:ext cx="1733740" cy="692399"/>
      </dsp:txXfrm>
    </dsp:sp>
    <dsp:sp modelId="{5E806AB5-F786-4999-B7D9-D7F8EF4B5B88}">
      <dsp:nvSpPr>
        <dsp:cNvPr id="0" name=""/>
        <dsp:cNvSpPr/>
      </dsp:nvSpPr>
      <dsp:spPr>
        <a:xfrm>
          <a:off x="4352269" y="1966697"/>
          <a:ext cx="1384799" cy="692399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Туризмді дамыту</a:t>
          </a:r>
        </a:p>
      </dsp:txBody>
      <dsp:txXfrm>
        <a:off x="4352269" y="1966697"/>
        <a:ext cx="1384799" cy="692399"/>
      </dsp:txXfrm>
    </dsp:sp>
    <dsp:sp modelId="{8E99D07E-8F0A-4635-A608-107915719BA3}">
      <dsp:nvSpPr>
        <dsp:cNvPr id="0" name=""/>
        <dsp:cNvSpPr/>
      </dsp:nvSpPr>
      <dsp:spPr>
        <a:xfrm>
          <a:off x="912988" y="983490"/>
          <a:ext cx="1966747" cy="692399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Климаттық өзгерістерге мониторинг жасау және болжау</a:t>
          </a:r>
        </a:p>
      </dsp:txBody>
      <dsp:txXfrm>
        <a:off x="912988" y="983490"/>
        <a:ext cx="1966747" cy="692399"/>
      </dsp:txXfrm>
    </dsp:sp>
    <dsp:sp modelId="{96BE01D5-548B-4EF0-9603-371E7B6DBC61}">
      <dsp:nvSpPr>
        <dsp:cNvPr id="0" name=""/>
        <dsp:cNvSpPr/>
      </dsp:nvSpPr>
      <dsp:spPr>
        <a:xfrm>
          <a:off x="3170543" y="983490"/>
          <a:ext cx="1631473" cy="692399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Табиғи ресурстарды тиімді пайдалану</a:t>
          </a:r>
        </a:p>
      </dsp:txBody>
      <dsp:txXfrm>
        <a:off x="3170543" y="983490"/>
        <a:ext cx="1631473" cy="69239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9BC34-16EE-4AB4-B93D-50A3C6062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Кайрат</dc:creator>
  <cp:keywords/>
  <dc:description/>
  <cp:lastModifiedBy>Кайрат</cp:lastModifiedBy>
  <cp:revision>19</cp:revision>
  <dcterms:created xsi:type="dcterms:W3CDTF">2020-07-09T10:23:00Z</dcterms:created>
  <dcterms:modified xsi:type="dcterms:W3CDTF">2020-07-19T10:47:00Z</dcterms:modified>
</cp:coreProperties>
</file>